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FAF3" w14:textId="39EA7BF5" w:rsidR="00D077E9" w:rsidRDefault="00D077E9" w:rsidP="00D70D02">
      <w:r>
        <w:rPr>
          <w:noProof/>
        </w:rPr>
        <w:drawing>
          <wp:anchor distT="0" distB="0" distL="114300" distR="114300" simplePos="0" relativeHeight="251658240" behindDoc="1" locked="0" layoutInCell="1" allowOverlap="1" wp14:anchorId="01CCCA28" wp14:editId="59FA429A">
            <wp:simplePos x="0" y="0"/>
            <wp:positionH relativeFrom="column">
              <wp:posOffset>-165100</wp:posOffset>
            </wp:positionH>
            <wp:positionV relativeFrom="page">
              <wp:posOffset>857250</wp:posOffset>
            </wp:positionV>
            <wp:extent cx="6598961" cy="494922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8961" cy="4949221"/>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5D0284DB" w14:textId="77777777" w:rsidTr="00D077E9">
        <w:trPr>
          <w:trHeight w:val="1894"/>
        </w:trPr>
        <w:tc>
          <w:tcPr>
            <w:tcW w:w="5580" w:type="dxa"/>
            <w:tcBorders>
              <w:top w:val="nil"/>
              <w:left w:val="nil"/>
              <w:bottom w:val="nil"/>
              <w:right w:val="nil"/>
            </w:tcBorders>
          </w:tcPr>
          <w:p w14:paraId="0D9A02A3" w14:textId="77777777" w:rsidR="00D077E9" w:rsidRDefault="00D077E9" w:rsidP="00D077E9">
            <w:r>
              <w:rPr>
                <w:noProof/>
              </w:rPr>
              <mc:AlternateContent>
                <mc:Choice Requires="wps">
                  <w:drawing>
                    <wp:inline distT="0" distB="0" distL="0" distR="0" wp14:anchorId="094CF59A" wp14:editId="3A77947B">
                      <wp:extent cx="3528695" cy="1323975"/>
                      <wp:effectExtent l="0" t="0" r="0" b="0"/>
                      <wp:docPr id="8" name="Text Box 8"/>
                      <wp:cNvGraphicFramePr/>
                      <a:graphic xmlns:a="http://schemas.openxmlformats.org/drawingml/2006/main">
                        <a:graphicData uri="http://schemas.microsoft.com/office/word/2010/wordprocessingShape">
                          <wps:wsp>
                            <wps:cNvSpPr txBox="1"/>
                            <wps:spPr>
                              <a:xfrm>
                                <a:off x="0" y="0"/>
                                <a:ext cx="3528695" cy="1323975"/>
                              </a:xfrm>
                              <a:prstGeom prst="rect">
                                <a:avLst/>
                              </a:prstGeom>
                              <a:noFill/>
                              <a:ln w="6350">
                                <a:noFill/>
                              </a:ln>
                            </wps:spPr>
                            <wps:txbx>
                              <w:txbxContent>
                                <w:p w14:paraId="4FC51887" w14:textId="09D275D0" w:rsidR="005E29EC" w:rsidRPr="009F46AF" w:rsidRDefault="005E29EC" w:rsidP="00D077E9">
                                  <w:pPr>
                                    <w:pStyle w:val="Title"/>
                                    <w:rPr>
                                      <w:rFonts w:ascii="Arial" w:hAnsi="Arial" w:cs="Arial"/>
                                    </w:rPr>
                                  </w:pPr>
                                  <w:r w:rsidRPr="009F46AF">
                                    <w:rPr>
                                      <w:rFonts w:ascii="Arial" w:hAnsi="Arial" w:cs="Arial"/>
                                    </w:rPr>
                                    <w:t>CEDS</w:t>
                                  </w:r>
                                </w:p>
                                <w:p w14:paraId="574AC0AB" w14:textId="605D79C9" w:rsidR="005E29EC" w:rsidRPr="009F46AF" w:rsidRDefault="005E29EC" w:rsidP="00D077E9">
                                  <w:pPr>
                                    <w:pStyle w:val="Title"/>
                                    <w:spacing w:after="0"/>
                                    <w:rPr>
                                      <w:rFonts w:ascii="Arial" w:hAnsi="Arial" w:cs="Arial"/>
                                    </w:rPr>
                                  </w:pPr>
                                  <w:r w:rsidRPr="009F46AF">
                                    <w:rPr>
                                      <w:rFonts w:ascii="Arial" w:hAnsi="Arial" w:cs="Arial"/>
                                    </w:rPr>
                                    <w:t>202</w:t>
                                  </w:r>
                                  <w:r>
                                    <w:rPr>
                                      <w:rFonts w:ascii="Arial" w:hAnsi="Arial" w:cs="Arial"/>
                                    </w:rPr>
                                    <w:t>1</w:t>
                                  </w:r>
                                  <w:r w:rsidRPr="009F46AF">
                                    <w:rPr>
                                      <w:rFonts w:ascii="Arial" w:hAnsi="Arial" w:cs="Arial"/>
                                    </w:rPr>
                                    <w:t xml:space="preserv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4CF59A" id="_x0000_t202" coordsize="21600,21600" o:spt="202" path="m,l,21600r21600,l21600,xe">
                      <v:stroke joinstyle="miter"/>
                      <v:path gradientshapeok="t" o:connecttype="rect"/>
                    </v:shapetype>
                    <v:shape id="Text Box 8" o:spid="_x0000_s1026" type="#_x0000_t202" style="width:277.8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" filled="f" stroked="f" strokeweight=".5pt">
                      <v:textbox>
                        <w:txbxContent>
                          <w:p w14:paraId="4FC51887" w14:textId="09D275D0" w:rsidR="005E29EC" w:rsidRPr="009F46AF" w:rsidRDefault="005E29EC" w:rsidP="00D077E9">
                            <w:pPr>
                              <w:pStyle w:val="Title"/>
                              <w:rPr>
                                <w:rFonts w:ascii="Arial" w:hAnsi="Arial" w:cs="Arial"/>
                              </w:rPr>
                            </w:pPr>
                            <w:r w:rsidRPr="009F46AF">
                              <w:rPr>
                                <w:rFonts w:ascii="Arial" w:hAnsi="Arial" w:cs="Arial"/>
                              </w:rPr>
                              <w:t>CEDS</w:t>
                            </w:r>
                          </w:p>
                          <w:p w14:paraId="574AC0AB" w14:textId="605D79C9" w:rsidR="005E29EC" w:rsidRPr="009F46AF" w:rsidRDefault="005E29EC" w:rsidP="00D077E9">
                            <w:pPr>
                              <w:pStyle w:val="Title"/>
                              <w:spacing w:after="0"/>
                              <w:rPr>
                                <w:rFonts w:ascii="Arial" w:hAnsi="Arial" w:cs="Arial"/>
                              </w:rPr>
                            </w:pPr>
                            <w:r w:rsidRPr="009F46AF">
                              <w:rPr>
                                <w:rFonts w:ascii="Arial" w:hAnsi="Arial" w:cs="Arial"/>
                              </w:rPr>
                              <w:t>202</w:t>
                            </w:r>
                            <w:r>
                              <w:rPr>
                                <w:rFonts w:ascii="Arial" w:hAnsi="Arial" w:cs="Arial"/>
                              </w:rPr>
                              <w:t>1</w:t>
                            </w:r>
                            <w:r w:rsidRPr="009F46AF">
                              <w:rPr>
                                <w:rFonts w:ascii="Arial" w:hAnsi="Arial" w:cs="Arial"/>
                              </w:rPr>
                              <w:t xml:space="preserve"> Update</w:t>
                            </w:r>
                          </w:p>
                        </w:txbxContent>
                      </v:textbox>
                      <w10:anchorlock/>
                    </v:shape>
                  </w:pict>
                </mc:Fallback>
              </mc:AlternateContent>
            </w:r>
          </w:p>
          <w:p w14:paraId="6863F031" w14:textId="77777777" w:rsidR="00D077E9" w:rsidRDefault="00D077E9" w:rsidP="00D077E9">
            <w:r>
              <w:rPr>
                <w:noProof/>
              </w:rPr>
              <mc:AlternateContent>
                <mc:Choice Requires="wps">
                  <w:drawing>
                    <wp:inline distT="0" distB="0" distL="0" distR="0" wp14:anchorId="2FAEAC03" wp14:editId="5B09B84B">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8C4134"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216BB341" w14:textId="77777777" w:rsidTr="00D077E9">
        <w:trPr>
          <w:trHeight w:val="7636"/>
        </w:trPr>
        <w:tc>
          <w:tcPr>
            <w:tcW w:w="5580" w:type="dxa"/>
            <w:tcBorders>
              <w:top w:val="nil"/>
              <w:left w:val="nil"/>
              <w:bottom w:val="nil"/>
              <w:right w:val="nil"/>
            </w:tcBorders>
          </w:tcPr>
          <w:p w14:paraId="44AFA578" w14:textId="0DB87BD5" w:rsidR="00D077E9" w:rsidRDefault="005E29EC" w:rsidP="00D077E9">
            <w:pPr>
              <w:rPr>
                <w:noProof/>
              </w:rPr>
            </w:pPr>
            <w:r>
              <w:rPr>
                <w:noProof/>
              </w:rPr>
              <mc:AlternateContent>
                <mc:Choice Requires="wps">
                  <w:drawing>
                    <wp:anchor distT="0" distB="0" distL="114300" distR="114300" simplePos="0" relativeHeight="251660288" behindDoc="1" locked="0" layoutInCell="1" allowOverlap="1" wp14:anchorId="5ABFC668" wp14:editId="49FE46FD">
                      <wp:simplePos x="0" y="0"/>
                      <wp:positionH relativeFrom="column">
                        <wp:posOffset>-184150</wp:posOffset>
                      </wp:positionH>
                      <wp:positionV relativeFrom="page">
                        <wp:posOffset>-1883410</wp:posOffset>
                      </wp:positionV>
                      <wp:extent cx="3492500" cy="82677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492500"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21FE8" id="Rectangle 3" o:spid="_x0000_s1026" alt="white rectangle for text on cover" style="position:absolute;margin-left:-14.5pt;margin-top:-148.3pt;width:27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" fillcolor="white [3212]" stroked="f" strokeweight="2pt">
                      <w10:wrap anchory="page"/>
                    </v:rect>
                  </w:pict>
                </mc:Fallback>
              </mc:AlternateContent>
            </w:r>
          </w:p>
        </w:tc>
      </w:tr>
      <w:tr w:rsidR="00D077E9" w14:paraId="72F16BFC" w14:textId="77777777" w:rsidTr="00D077E9">
        <w:trPr>
          <w:trHeight w:val="2171"/>
        </w:trPr>
        <w:tc>
          <w:tcPr>
            <w:tcW w:w="5580" w:type="dxa"/>
            <w:tcBorders>
              <w:top w:val="nil"/>
              <w:left w:val="nil"/>
              <w:bottom w:val="nil"/>
              <w:right w:val="nil"/>
            </w:tcBorders>
          </w:tcPr>
          <w:sdt>
            <w:sdtPr>
              <w:id w:val="1080870105"/>
              <w:placeholder>
                <w:docPart w:val="68AA03BBA04E4BDF9E2E9544B5100EAF"/>
              </w:placeholder>
              <w15:appearance w15:val="hidden"/>
            </w:sdtPr>
            <w:sdtContent>
              <w:p w14:paraId="3BC8831B" w14:textId="0666409F" w:rsidR="00D077E9" w:rsidRDefault="00616BF7" w:rsidP="00616BF7">
                <w:r>
                  <w:t>20</w:t>
                </w:r>
                <w:r w:rsidR="009F46AF">
                  <w:t>2</w:t>
                </w:r>
                <w:r w:rsidR="005E29EC">
                  <w:t>1</w:t>
                </w:r>
                <w:r>
                  <w:t xml:space="preserve"> CEDS UPDATE</w:t>
                </w:r>
              </w:p>
            </w:sdtContent>
          </w:sdt>
          <w:p w14:paraId="165A6905"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1EF000D8" wp14:editId="785D3203">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D8EED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257B9FDD" w14:textId="77777777" w:rsidR="00D077E9" w:rsidRDefault="00D077E9" w:rsidP="00D077E9">
            <w:pPr>
              <w:rPr>
                <w:noProof/>
                <w:sz w:val="10"/>
                <w:szCs w:val="10"/>
              </w:rPr>
            </w:pPr>
          </w:p>
          <w:p w14:paraId="12B099DC" w14:textId="77777777" w:rsidR="00D077E9" w:rsidRDefault="00D077E9" w:rsidP="00D077E9">
            <w:pPr>
              <w:rPr>
                <w:noProof/>
                <w:sz w:val="10"/>
                <w:szCs w:val="10"/>
              </w:rPr>
            </w:pPr>
          </w:p>
          <w:sdt>
            <w:sdtPr>
              <w:id w:val="-1740469667"/>
              <w:placeholder>
                <w:docPart w:val="59588E1E159F4030B3828429A5158523"/>
              </w:placeholder>
              <w15:appearance w15:val="hidden"/>
            </w:sdtPr>
            <w:sdtContent>
              <w:p w14:paraId="02252237" w14:textId="77777777" w:rsidR="009A186C" w:rsidRDefault="009A186C" w:rsidP="00D077E9">
                <w:r>
                  <w:t>South Delta Planning and Development</w:t>
                </w:r>
              </w:p>
              <w:p w14:paraId="1C0B45B8" w14:textId="5EB5A372" w:rsidR="00D077E9" w:rsidRDefault="009A186C" w:rsidP="00D077E9">
                <w:r>
                  <w:t>District, Inc.</w:t>
                </w:r>
              </w:p>
            </w:sdtContent>
          </w:sdt>
          <w:p w14:paraId="48D6C932" w14:textId="77777777" w:rsidR="00D077E9" w:rsidRPr="00D86945" w:rsidRDefault="00D077E9" w:rsidP="009A186C">
            <w:pPr>
              <w:rPr>
                <w:noProof/>
                <w:sz w:val="10"/>
                <w:szCs w:val="10"/>
              </w:rPr>
            </w:pPr>
          </w:p>
        </w:tc>
      </w:tr>
    </w:tbl>
    <w:p w14:paraId="32C8A72C" w14:textId="6CEE5179" w:rsidR="00D077E9" w:rsidRDefault="00D077E9">
      <w:pPr>
        <w:spacing w:after="200"/>
      </w:pPr>
      <w:r w:rsidRPr="00D967AC">
        <w:rPr>
          <w:noProof/>
        </w:rPr>
        <w:drawing>
          <wp:anchor distT="0" distB="0" distL="114300" distR="114300" simplePos="0" relativeHeight="251661312" behindDoc="0" locked="0" layoutInCell="1" allowOverlap="1" wp14:anchorId="2A548B3C" wp14:editId="107D405C">
            <wp:simplePos x="0" y="0"/>
            <wp:positionH relativeFrom="column">
              <wp:posOffset>4716781</wp:posOffset>
            </wp:positionH>
            <wp:positionV relativeFrom="paragraph">
              <wp:posOffset>7214235</wp:posOffset>
            </wp:positionV>
            <wp:extent cx="1847850" cy="809625"/>
            <wp:effectExtent l="133350" t="133350" r="152400" b="161925"/>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8656" cy="8099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C157BDB" wp14:editId="56C17DE0">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53B04"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br w:type="page"/>
      </w:r>
      <w:bookmarkStart w:id="0" w:name="_GoBack"/>
      <w:bookmarkEnd w:id="0"/>
    </w:p>
    <w:p w14:paraId="35EFC49C" w14:textId="77777777" w:rsidR="007F4D6D" w:rsidRDefault="007F4D6D" w:rsidP="00152206">
      <w:pPr>
        <w:spacing w:line="240" w:lineRule="auto"/>
        <w:jc w:val="center"/>
        <w:rPr>
          <w:sz w:val="40"/>
          <w:szCs w:val="40"/>
        </w:rPr>
      </w:pPr>
    </w:p>
    <w:p w14:paraId="6F399C03" w14:textId="77777777" w:rsidR="007F4D6D" w:rsidRDefault="007F4D6D">
      <w:pPr>
        <w:spacing w:after="200"/>
        <w:rPr>
          <w:sz w:val="40"/>
          <w:szCs w:val="40"/>
        </w:rPr>
      </w:pPr>
      <w:r>
        <w:rPr>
          <w:sz w:val="40"/>
          <w:szCs w:val="40"/>
        </w:rPr>
        <w:br w:type="page"/>
      </w:r>
    </w:p>
    <w:p w14:paraId="1252BD2C" w14:textId="4A5663A5" w:rsidR="00152206" w:rsidRPr="00C035D2" w:rsidRDefault="00152206" w:rsidP="00152206">
      <w:pPr>
        <w:spacing w:line="240" w:lineRule="auto"/>
        <w:jc w:val="center"/>
        <w:rPr>
          <w:b w:val="0"/>
          <w:sz w:val="40"/>
          <w:szCs w:val="40"/>
        </w:rPr>
      </w:pPr>
      <w:r w:rsidRPr="00C035D2">
        <w:rPr>
          <w:sz w:val="40"/>
          <w:szCs w:val="40"/>
        </w:rPr>
        <w:lastRenderedPageBreak/>
        <w:t>COMPREHENSIVE ECONOMIC</w:t>
      </w:r>
    </w:p>
    <w:p w14:paraId="0B300878" w14:textId="3ED7A70B" w:rsidR="00152206" w:rsidRDefault="00152206" w:rsidP="00152206">
      <w:pPr>
        <w:spacing w:line="240" w:lineRule="auto"/>
        <w:jc w:val="center"/>
        <w:rPr>
          <w:b w:val="0"/>
          <w:sz w:val="40"/>
          <w:szCs w:val="40"/>
        </w:rPr>
      </w:pPr>
      <w:r w:rsidRPr="00C035D2">
        <w:rPr>
          <w:sz w:val="40"/>
          <w:szCs w:val="40"/>
        </w:rPr>
        <w:t>DEVELOPMENT STRATEGY</w:t>
      </w:r>
      <w:r w:rsidR="00616BF7">
        <w:rPr>
          <w:sz w:val="40"/>
          <w:szCs w:val="40"/>
        </w:rPr>
        <w:t xml:space="preserve"> UPDATE</w:t>
      </w:r>
    </w:p>
    <w:p w14:paraId="4CC1A202" w14:textId="77777777" w:rsidR="00152206" w:rsidRDefault="00152206" w:rsidP="00152206">
      <w:pPr>
        <w:spacing w:line="240" w:lineRule="auto"/>
        <w:jc w:val="center"/>
        <w:rPr>
          <w:b w:val="0"/>
          <w:sz w:val="40"/>
          <w:szCs w:val="40"/>
        </w:rPr>
      </w:pPr>
    </w:p>
    <w:p w14:paraId="3B710C54" w14:textId="77777777" w:rsidR="00152206" w:rsidRPr="00C035D2" w:rsidRDefault="00152206" w:rsidP="00152206">
      <w:pPr>
        <w:spacing w:line="240" w:lineRule="auto"/>
        <w:jc w:val="center"/>
        <w:rPr>
          <w:b w:val="0"/>
          <w:sz w:val="40"/>
          <w:szCs w:val="40"/>
        </w:rPr>
      </w:pPr>
    </w:p>
    <w:p w14:paraId="7AF2D80A" w14:textId="77777777" w:rsidR="00152206" w:rsidRPr="00C035D2" w:rsidRDefault="00152206" w:rsidP="00152206">
      <w:pPr>
        <w:spacing w:line="240" w:lineRule="auto"/>
        <w:jc w:val="center"/>
        <w:rPr>
          <w:b w:val="0"/>
          <w:szCs w:val="28"/>
        </w:rPr>
      </w:pPr>
      <w:r w:rsidRPr="00C035D2">
        <w:rPr>
          <w:szCs w:val="28"/>
        </w:rPr>
        <w:t>FOR THE</w:t>
      </w:r>
    </w:p>
    <w:p w14:paraId="5156FC8E" w14:textId="77777777" w:rsidR="00152206" w:rsidRPr="00C035D2" w:rsidRDefault="00152206" w:rsidP="00152206">
      <w:pPr>
        <w:spacing w:line="240" w:lineRule="auto"/>
        <w:jc w:val="center"/>
        <w:rPr>
          <w:b w:val="0"/>
          <w:szCs w:val="28"/>
        </w:rPr>
      </w:pPr>
      <w:r w:rsidRPr="00C035D2">
        <w:rPr>
          <w:szCs w:val="28"/>
        </w:rPr>
        <w:t>SOUTH DELTA PLANNING AND DEVELOPMENT DISTRICT, INC.</w:t>
      </w:r>
    </w:p>
    <w:p w14:paraId="1123B66B" w14:textId="77777777" w:rsidR="00152206" w:rsidRDefault="00152206" w:rsidP="00152206">
      <w:pPr>
        <w:spacing w:line="240" w:lineRule="auto"/>
        <w:jc w:val="center"/>
        <w:rPr>
          <w:szCs w:val="28"/>
        </w:rPr>
      </w:pPr>
    </w:p>
    <w:p w14:paraId="2219F0C1" w14:textId="77777777" w:rsidR="00152206" w:rsidRDefault="00152206" w:rsidP="00152206">
      <w:pPr>
        <w:spacing w:line="240" w:lineRule="auto"/>
        <w:jc w:val="center"/>
        <w:rPr>
          <w:szCs w:val="28"/>
        </w:rPr>
      </w:pPr>
    </w:p>
    <w:p w14:paraId="5835D356" w14:textId="77777777" w:rsidR="00152206" w:rsidRPr="00C035D2" w:rsidRDefault="00152206" w:rsidP="00152206">
      <w:pPr>
        <w:spacing w:line="240" w:lineRule="auto"/>
        <w:jc w:val="center"/>
        <w:rPr>
          <w:b w:val="0"/>
          <w:szCs w:val="28"/>
        </w:rPr>
      </w:pPr>
      <w:r w:rsidRPr="00C035D2">
        <w:rPr>
          <w:szCs w:val="28"/>
        </w:rPr>
        <w:t>COUNTIES</w:t>
      </w:r>
    </w:p>
    <w:p w14:paraId="23F95F10" w14:textId="77777777" w:rsidR="00152206" w:rsidRPr="00C035D2" w:rsidRDefault="00152206" w:rsidP="00152206">
      <w:pPr>
        <w:spacing w:line="240" w:lineRule="auto"/>
        <w:jc w:val="center"/>
        <w:rPr>
          <w:b w:val="0"/>
          <w:szCs w:val="28"/>
        </w:rPr>
      </w:pPr>
    </w:p>
    <w:p w14:paraId="30C0B3F8" w14:textId="61039980" w:rsidR="00152206" w:rsidRPr="00C035D2" w:rsidRDefault="00152206" w:rsidP="00152206">
      <w:pPr>
        <w:spacing w:line="240" w:lineRule="auto"/>
        <w:rPr>
          <w:b w:val="0"/>
          <w:szCs w:val="28"/>
        </w:rPr>
      </w:pPr>
      <w:r w:rsidRPr="00C035D2">
        <w:rPr>
          <w:szCs w:val="28"/>
        </w:rPr>
        <w:tab/>
      </w:r>
      <w:r w:rsidRPr="00C035D2">
        <w:rPr>
          <w:szCs w:val="28"/>
        </w:rPr>
        <w:tab/>
        <w:t>BOLIVAR</w:t>
      </w:r>
      <w:r w:rsidRPr="00C035D2">
        <w:rPr>
          <w:szCs w:val="28"/>
        </w:rPr>
        <w:tab/>
      </w:r>
      <w:r w:rsidRPr="00C035D2">
        <w:rPr>
          <w:szCs w:val="28"/>
        </w:rPr>
        <w:tab/>
      </w:r>
      <w:r w:rsidRPr="00C035D2">
        <w:rPr>
          <w:szCs w:val="28"/>
        </w:rPr>
        <w:tab/>
      </w:r>
      <w:r w:rsidRPr="00C035D2">
        <w:rPr>
          <w:szCs w:val="28"/>
        </w:rPr>
        <w:tab/>
      </w:r>
      <w:r w:rsidRPr="00C035D2">
        <w:rPr>
          <w:szCs w:val="28"/>
        </w:rPr>
        <w:tab/>
      </w:r>
      <w:r w:rsidR="003B71E3">
        <w:rPr>
          <w:szCs w:val="28"/>
        </w:rPr>
        <w:tab/>
      </w:r>
      <w:r w:rsidRPr="00C035D2">
        <w:rPr>
          <w:szCs w:val="28"/>
        </w:rPr>
        <w:t>SHARKEY</w:t>
      </w:r>
    </w:p>
    <w:p w14:paraId="6BC4EBAF" w14:textId="6224AD5F" w:rsidR="00152206" w:rsidRPr="00C035D2" w:rsidRDefault="00152206" w:rsidP="00152206">
      <w:pPr>
        <w:spacing w:line="240" w:lineRule="auto"/>
        <w:rPr>
          <w:b w:val="0"/>
          <w:szCs w:val="28"/>
        </w:rPr>
      </w:pPr>
      <w:r w:rsidRPr="00C035D2">
        <w:rPr>
          <w:szCs w:val="28"/>
        </w:rPr>
        <w:tab/>
      </w:r>
      <w:r w:rsidRPr="00C035D2">
        <w:rPr>
          <w:szCs w:val="28"/>
        </w:rPr>
        <w:tab/>
        <w:t>HUMPHREYS</w:t>
      </w:r>
      <w:r w:rsidRPr="00C035D2">
        <w:rPr>
          <w:szCs w:val="28"/>
        </w:rPr>
        <w:tab/>
      </w:r>
      <w:r w:rsidRPr="00C035D2">
        <w:rPr>
          <w:szCs w:val="28"/>
        </w:rPr>
        <w:tab/>
      </w:r>
      <w:r w:rsidRPr="00C035D2">
        <w:rPr>
          <w:szCs w:val="28"/>
        </w:rPr>
        <w:tab/>
      </w:r>
      <w:r w:rsidRPr="00C035D2">
        <w:rPr>
          <w:szCs w:val="28"/>
        </w:rPr>
        <w:tab/>
      </w:r>
      <w:r w:rsidR="003B71E3">
        <w:rPr>
          <w:szCs w:val="28"/>
        </w:rPr>
        <w:tab/>
      </w:r>
      <w:r w:rsidRPr="00C035D2">
        <w:rPr>
          <w:szCs w:val="28"/>
        </w:rPr>
        <w:t>SUNFLOWER</w:t>
      </w:r>
    </w:p>
    <w:p w14:paraId="7C929A6C" w14:textId="341C089A" w:rsidR="00152206" w:rsidRDefault="00152206" w:rsidP="00152206">
      <w:pPr>
        <w:spacing w:line="240" w:lineRule="auto"/>
        <w:rPr>
          <w:b w:val="0"/>
          <w:szCs w:val="28"/>
        </w:rPr>
      </w:pPr>
      <w:r w:rsidRPr="00C035D2">
        <w:rPr>
          <w:szCs w:val="28"/>
        </w:rPr>
        <w:tab/>
      </w:r>
      <w:r w:rsidRPr="00C035D2">
        <w:rPr>
          <w:szCs w:val="28"/>
        </w:rPr>
        <w:tab/>
        <w:t>ISSAQUENA</w:t>
      </w:r>
      <w:r w:rsidRPr="00C035D2">
        <w:rPr>
          <w:szCs w:val="28"/>
        </w:rPr>
        <w:tab/>
      </w:r>
      <w:r w:rsidRPr="00C035D2">
        <w:rPr>
          <w:szCs w:val="28"/>
        </w:rPr>
        <w:tab/>
      </w:r>
      <w:r w:rsidRPr="00C035D2">
        <w:rPr>
          <w:szCs w:val="28"/>
        </w:rPr>
        <w:tab/>
      </w:r>
      <w:r w:rsidRPr="00C035D2">
        <w:rPr>
          <w:szCs w:val="28"/>
        </w:rPr>
        <w:tab/>
      </w:r>
      <w:r>
        <w:rPr>
          <w:szCs w:val="28"/>
        </w:rPr>
        <w:tab/>
      </w:r>
      <w:r w:rsidR="003B71E3">
        <w:rPr>
          <w:szCs w:val="28"/>
        </w:rPr>
        <w:tab/>
      </w:r>
      <w:r w:rsidRPr="00C035D2">
        <w:rPr>
          <w:szCs w:val="28"/>
        </w:rPr>
        <w:t>WASHINGTON</w:t>
      </w:r>
    </w:p>
    <w:p w14:paraId="1F3B1932" w14:textId="77777777" w:rsidR="00152206" w:rsidRDefault="00152206" w:rsidP="00152206">
      <w:pPr>
        <w:spacing w:line="240" w:lineRule="auto"/>
        <w:rPr>
          <w:b w:val="0"/>
          <w:szCs w:val="28"/>
        </w:rPr>
      </w:pPr>
    </w:p>
    <w:p w14:paraId="394265A9" w14:textId="77777777" w:rsidR="00152206" w:rsidRPr="00C035D2" w:rsidRDefault="00152206" w:rsidP="00152206">
      <w:pPr>
        <w:spacing w:line="240" w:lineRule="auto"/>
        <w:rPr>
          <w:b w:val="0"/>
          <w:szCs w:val="28"/>
        </w:rPr>
      </w:pPr>
    </w:p>
    <w:p w14:paraId="4342DDB6" w14:textId="497B62D5" w:rsidR="00152206" w:rsidRPr="00C035D2" w:rsidRDefault="00616BF7" w:rsidP="00152206">
      <w:pPr>
        <w:spacing w:line="240" w:lineRule="auto"/>
        <w:jc w:val="center"/>
        <w:rPr>
          <w:b w:val="0"/>
          <w:szCs w:val="28"/>
        </w:rPr>
      </w:pPr>
      <w:r>
        <w:rPr>
          <w:szCs w:val="28"/>
        </w:rPr>
        <w:t xml:space="preserve">December 1, </w:t>
      </w:r>
      <w:r w:rsidR="00152206">
        <w:rPr>
          <w:szCs w:val="28"/>
        </w:rPr>
        <w:t>20</w:t>
      </w:r>
      <w:r w:rsidR="009F46AF">
        <w:rPr>
          <w:szCs w:val="28"/>
        </w:rPr>
        <w:t>2</w:t>
      </w:r>
      <w:r w:rsidR="001D4615">
        <w:rPr>
          <w:szCs w:val="28"/>
        </w:rPr>
        <w:t>1</w:t>
      </w:r>
    </w:p>
    <w:p w14:paraId="7740565F" w14:textId="77777777" w:rsidR="00152206" w:rsidRDefault="00152206" w:rsidP="00152206">
      <w:pPr>
        <w:spacing w:line="240" w:lineRule="auto"/>
        <w:jc w:val="center"/>
        <w:rPr>
          <w:szCs w:val="28"/>
        </w:rPr>
      </w:pPr>
    </w:p>
    <w:p w14:paraId="7A3E70BF" w14:textId="77777777" w:rsidR="00152206" w:rsidRDefault="00152206" w:rsidP="00152206">
      <w:pPr>
        <w:spacing w:line="240" w:lineRule="auto"/>
        <w:jc w:val="center"/>
        <w:rPr>
          <w:szCs w:val="28"/>
        </w:rPr>
      </w:pPr>
    </w:p>
    <w:p w14:paraId="48784181" w14:textId="77777777" w:rsidR="00152206" w:rsidRDefault="00152206" w:rsidP="00152206">
      <w:pPr>
        <w:spacing w:line="240" w:lineRule="auto"/>
        <w:jc w:val="center"/>
        <w:rPr>
          <w:szCs w:val="28"/>
        </w:rPr>
      </w:pPr>
    </w:p>
    <w:p w14:paraId="4875BDEA" w14:textId="77777777" w:rsidR="00152206" w:rsidRPr="00C035D2" w:rsidRDefault="00152206" w:rsidP="00152206">
      <w:pPr>
        <w:spacing w:line="240" w:lineRule="auto"/>
        <w:jc w:val="center"/>
        <w:rPr>
          <w:b w:val="0"/>
        </w:rPr>
      </w:pPr>
      <w:r w:rsidRPr="00C035D2">
        <w:t>PREPARED BY</w:t>
      </w:r>
    </w:p>
    <w:p w14:paraId="6803A1DB" w14:textId="77777777" w:rsidR="00152206" w:rsidRPr="00C035D2" w:rsidRDefault="00152206" w:rsidP="00152206">
      <w:pPr>
        <w:spacing w:line="240" w:lineRule="auto"/>
        <w:jc w:val="center"/>
        <w:rPr>
          <w:b w:val="0"/>
        </w:rPr>
      </w:pPr>
      <w:r w:rsidRPr="00C035D2">
        <w:t>South Delta Planning and Development District, Inc.</w:t>
      </w:r>
    </w:p>
    <w:p w14:paraId="6E654551" w14:textId="147F4C05" w:rsidR="00152206" w:rsidRPr="00C035D2" w:rsidRDefault="00CB3DE9" w:rsidP="00152206">
      <w:pPr>
        <w:spacing w:line="240" w:lineRule="auto"/>
        <w:jc w:val="center"/>
        <w:rPr>
          <w:b w:val="0"/>
        </w:rPr>
      </w:pPr>
      <w:r>
        <w:t>1427 South Main Street, Suite 147</w:t>
      </w:r>
      <w:r w:rsidR="00152206" w:rsidRPr="00C035D2">
        <w:t>, Greenville, MS 38702</w:t>
      </w:r>
    </w:p>
    <w:p w14:paraId="3E2130CF" w14:textId="77777777" w:rsidR="00152206" w:rsidRDefault="00152206" w:rsidP="00152206">
      <w:pPr>
        <w:spacing w:line="240" w:lineRule="auto"/>
        <w:jc w:val="center"/>
        <w:rPr>
          <w:b w:val="0"/>
        </w:rPr>
      </w:pPr>
    </w:p>
    <w:p w14:paraId="1A5A3CC2" w14:textId="77777777" w:rsidR="00152206" w:rsidRDefault="00152206" w:rsidP="00152206">
      <w:pPr>
        <w:spacing w:line="240" w:lineRule="auto"/>
        <w:jc w:val="center"/>
        <w:rPr>
          <w:b w:val="0"/>
        </w:rPr>
      </w:pPr>
    </w:p>
    <w:p w14:paraId="12D9A3DD" w14:textId="77777777" w:rsidR="00152206" w:rsidRPr="00C035D2" w:rsidRDefault="00152206" w:rsidP="00152206">
      <w:pPr>
        <w:spacing w:line="240" w:lineRule="auto"/>
        <w:jc w:val="center"/>
        <w:rPr>
          <w:b w:val="0"/>
        </w:rPr>
      </w:pPr>
    </w:p>
    <w:p w14:paraId="42701067" w14:textId="77777777" w:rsidR="00152206" w:rsidRDefault="00152206" w:rsidP="00152206">
      <w:pPr>
        <w:spacing w:line="240" w:lineRule="auto"/>
        <w:jc w:val="center"/>
      </w:pPr>
      <w:r>
        <w:rPr>
          <w:noProof/>
        </w:rPr>
        <w:drawing>
          <wp:inline distT="0" distB="0" distL="0" distR="0" wp14:anchorId="6B2C9909" wp14:editId="28F7ED0D">
            <wp:extent cx="1294765" cy="1257935"/>
            <wp:effectExtent l="0" t="0" r="635" b="0"/>
            <wp:docPr id="11" name="Picture 11" descr="EDA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New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765" cy="1257935"/>
                    </a:xfrm>
                    <a:prstGeom prst="rect">
                      <a:avLst/>
                    </a:prstGeom>
                    <a:noFill/>
                    <a:ln>
                      <a:noFill/>
                    </a:ln>
                  </pic:spPr>
                </pic:pic>
              </a:graphicData>
            </a:graphic>
          </wp:inline>
        </w:drawing>
      </w:r>
    </w:p>
    <w:p w14:paraId="60322552" w14:textId="77777777" w:rsidR="00152206" w:rsidRDefault="00152206" w:rsidP="00152206">
      <w:pPr>
        <w:spacing w:line="240" w:lineRule="auto"/>
        <w:jc w:val="center"/>
      </w:pPr>
    </w:p>
    <w:p w14:paraId="5656B417" w14:textId="77777777" w:rsidR="00152206" w:rsidRDefault="00152206" w:rsidP="00152206">
      <w:pPr>
        <w:spacing w:line="240" w:lineRule="auto"/>
        <w:jc w:val="center"/>
      </w:pPr>
    </w:p>
    <w:p w14:paraId="5747BAAF" w14:textId="77777777" w:rsidR="00152206" w:rsidRDefault="00152206" w:rsidP="00152206">
      <w:pPr>
        <w:spacing w:line="240" w:lineRule="auto"/>
        <w:jc w:val="center"/>
      </w:pPr>
    </w:p>
    <w:p w14:paraId="75D1ADBA" w14:textId="77777777" w:rsidR="00152206" w:rsidRPr="00CB3DE9" w:rsidRDefault="00152206" w:rsidP="00152206">
      <w:pPr>
        <w:spacing w:line="240" w:lineRule="auto"/>
        <w:jc w:val="center"/>
        <w:rPr>
          <w:sz w:val="24"/>
          <w:szCs w:val="24"/>
        </w:rPr>
      </w:pPr>
      <w:r w:rsidRPr="00CB3DE9">
        <w:rPr>
          <w:sz w:val="24"/>
          <w:szCs w:val="24"/>
        </w:rPr>
        <w:t>The preparation of this report was made possible by a grant from the U. S. Department of</w:t>
      </w:r>
    </w:p>
    <w:p w14:paraId="0802B6D4" w14:textId="422742AF" w:rsidR="00562166" w:rsidRDefault="00152206" w:rsidP="00152206">
      <w:pPr>
        <w:spacing w:line="240" w:lineRule="auto"/>
        <w:jc w:val="center"/>
        <w:rPr>
          <w:sz w:val="24"/>
          <w:szCs w:val="24"/>
        </w:rPr>
      </w:pPr>
      <w:r w:rsidRPr="00CB3DE9">
        <w:rPr>
          <w:sz w:val="24"/>
          <w:szCs w:val="24"/>
        </w:rPr>
        <w:t>Commerce, Economic Development Administration.</w:t>
      </w:r>
    </w:p>
    <w:p w14:paraId="56C209F1" w14:textId="17ED09A7" w:rsidR="00D077E9" w:rsidRPr="00E8031E" w:rsidRDefault="001369F4" w:rsidP="00DA734F">
      <w:pPr>
        <w:pStyle w:val="Heading1"/>
        <w:rPr>
          <w:rFonts w:ascii="Albertus Medium" w:hAnsi="Albertus Medium"/>
        </w:rPr>
      </w:pPr>
      <w:r w:rsidRPr="00E8031E">
        <w:rPr>
          <w:rFonts w:ascii="Albertus Medium" w:hAnsi="Albertus Medium"/>
        </w:rPr>
        <w:lastRenderedPageBreak/>
        <w:t>Update</w:t>
      </w:r>
    </w:p>
    <w:p w14:paraId="7B9803C9" w14:textId="5BE150DD" w:rsidR="001369F4" w:rsidRPr="00DE7BB3" w:rsidRDefault="001369F4"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sz w:val="24"/>
          <w:szCs w:val="24"/>
        </w:rPr>
        <w:tab/>
      </w:r>
      <w:r w:rsidR="001E6FE2" w:rsidRPr="00DE7BB3">
        <w:rPr>
          <w:rFonts w:asciiTheme="minorHAnsi" w:hAnsiTheme="minorHAnsi" w:cstheme="minorHAnsi"/>
          <w:b w:val="0"/>
          <w:color w:val="auto"/>
          <w:sz w:val="22"/>
          <w:szCs w:val="22"/>
        </w:rPr>
        <w:t xml:space="preserve">The general demographic estimates of the region have not yet been </w:t>
      </w:r>
      <w:r w:rsidR="001F1CEB">
        <w:rPr>
          <w:rFonts w:asciiTheme="minorHAnsi" w:hAnsiTheme="minorHAnsi" w:cstheme="minorHAnsi"/>
          <w:b w:val="0"/>
          <w:color w:val="auto"/>
          <w:sz w:val="22"/>
          <w:szCs w:val="22"/>
        </w:rPr>
        <w:t xml:space="preserve">thoroughly </w:t>
      </w:r>
      <w:r w:rsidR="001E6FE2" w:rsidRPr="00DE7BB3">
        <w:rPr>
          <w:rFonts w:asciiTheme="minorHAnsi" w:hAnsiTheme="minorHAnsi" w:cstheme="minorHAnsi"/>
          <w:b w:val="0"/>
          <w:color w:val="auto"/>
          <w:sz w:val="22"/>
          <w:szCs w:val="22"/>
        </w:rPr>
        <w:t xml:space="preserve">updated </w:t>
      </w:r>
      <w:r w:rsidR="001F1CEB">
        <w:rPr>
          <w:rFonts w:asciiTheme="minorHAnsi" w:hAnsiTheme="minorHAnsi" w:cstheme="minorHAnsi"/>
          <w:b w:val="0"/>
          <w:color w:val="auto"/>
          <w:sz w:val="22"/>
          <w:szCs w:val="22"/>
        </w:rPr>
        <w:t xml:space="preserve">through the data collection </w:t>
      </w:r>
      <w:r w:rsidR="002B63DF">
        <w:rPr>
          <w:rFonts w:asciiTheme="minorHAnsi" w:hAnsiTheme="minorHAnsi" w:cstheme="minorHAnsi"/>
          <w:b w:val="0"/>
          <w:color w:val="auto"/>
          <w:sz w:val="22"/>
          <w:szCs w:val="22"/>
        </w:rPr>
        <w:t xml:space="preserve">and </w:t>
      </w:r>
      <w:r w:rsidR="005714F9">
        <w:rPr>
          <w:rFonts w:asciiTheme="minorHAnsi" w:hAnsiTheme="minorHAnsi" w:cstheme="minorHAnsi"/>
          <w:b w:val="0"/>
          <w:color w:val="auto"/>
          <w:sz w:val="22"/>
          <w:szCs w:val="22"/>
        </w:rPr>
        <w:t xml:space="preserve">dissemination </w:t>
      </w:r>
      <w:r w:rsidR="001F1CEB">
        <w:rPr>
          <w:rFonts w:asciiTheme="minorHAnsi" w:hAnsiTheme="minorHAnsi" w:cstheme="minorHAnsi"/>
          <w:b w:val="0"/>
          <w:color w:val="auto"/>
          <w:sz w:val="22"/>
          <w:szCs w:val="22"/>
        </w:rPr>
        <w:t>process of the 2020</w:t>
      </w:r>
      <w:r w:rsidR="001E6FE2" w:rsidRPr="00DE7BB3">
        <w:rPr>
          <w:rFonts w:asciiTheme="minorHAnsi" w:hAnsiTheme="minorHAnsi" w:cstheme="minorHAnsi"/>
          <w:b w:val="0"/>
          <w:color w:val="auto"/>
          <w:sz w:val="22"/>
          <w:szCs w:val="22"/>
        </w:rPr>
        <w:t xml:space="preserve"> decennial census</w:t>
      </w:r>
      <w:r w:rsidR="001F1CEB">
        <w:rPr>
          <w:rFonts w:asciiTheme="minorHAnsi" w:hAnsiTheme="minorHAnsi" w:cstheme="minorHAnsi"/>
          <w:b w:val="0"/>
          <w:color w:val="auto"/>
          <w:sz w:val="22"/>
          <w:szCs w:val="22"/>
        </w:rPr>
        <w:t>.</w:t>
      </w:r>
      <w:r w:rsidR="001E6FE2" w:rsidRPr="00DE7BB3">
        <w:rPr>
          <w:rFonts w:asciiTheme="minorHAnsi" w:hAnsiTheme="minorHAnsi" w:cstheme="minorHAnsi"/>
          <w:b w:val="0"/>
          <w:color w:val="auto"/>
          <w:sz w:val="22"/>
          <w:szCs w:val="22"/>
        </w:rPr>
        <w:t xml:space="preserve">  </w:t>
      </w:r>
      <w:r w:rsidR="0039405D">
        <w:rPr>
          <w:rFonts w:asciiTheme="minorHAnsi" w:hAnsiTheme="minorHAnsi" w:cstheme="minorHAnsi"/>
          <w:b w:val="0"/>
          <w:color w:val="auto"/>
          <w:sz w:val="22"/>
          <w:szCs w:val="22"/>
        </w:rPr>
        <w:t>At this point</w:t>
      </w:r>
      <w:r w:rsidR="006D6FBF">
        <w:rPr>
          <w:rFonts w:asciiTheme="minorHAnsi" w:hAnsiTheme="minorHAnsi" w:cstheme="minorHAnsi"/>
          <w:b w:val="0"/>
          <w:color w:val="auto"/>
          <w:sz w:val="22"/>
          <w:szCs w:val="22"/>
        </w:rPr>
        <w:t>, only the redistricting population numbers are available.</w:t>
      </w:r>
      <w:r w:rsidR="001E6FE2" w:rsidRPr="00DE7BB3">
        <w:rPr>
          <w:rFonts w:asciiTheme="minorHAnsi" w:hAnsiTheme="minorHAnsi" w:cstheme="minorHAnsi"/>
          <w:b w:val="0"/>
          <w:color w:val="auto"/>
          <w:sz w:val="22"/>
          <w:szCs w:val="22"/>
        </w:rPr>
        <w:t xml:space="preserve"> </w:t>
      </w:r>
      <w:r w:rsidR="00E8031E" w:rsidRPr="00DE7BB3">
        <w:rPr>
          <w:rFonts w:asciiTheme="minorHAnsi" w:hAnsiTheme="minorHAnsi" w:cstheme="minorHAnsi"/>
          <w:b w:val="0"/>
          <w:color w:val="auto"/>
          <w:sz w:val="22"/>
          <w:szCs w:val="22"/>
        </w:rPr>
        <w:t>Therefore, this update</w:t>
      </w:r>
      <w:r w:rsidR="001F1CEB">
        <w:rPr>
          <w:rFonts w:asciiTheme="minorHAnsi" w:hAnsiTheme="minorHAnsi" w:cstheme="minorHAnsi"/>
          <w:b w:val="0"/>
          <w:color w:val="auto"/>
          <w:sz w:val="22"/>
          <w:szCs w:val="22"/>
        </w:rPr>
        <w:t xml:space="preserve">, </w:t>
      </w:r>
      <w:r w:rsidR="00E8031E" w:rsidRPr="00DE7BB3">
        <w:rPr>
          <w:rFonts w:asciiTheme="minorHAnsi" w:hAnsiTheme="minorHAnsi" w:cstheme="minorHAnsi"/>
          <w:b w:val="0"/>
          <w:color w:val="auto"/>
          <w:sz w:val="22"/>
          <w:szCs w:val="22"/>
        </w:rPr>
        <w:t>will</w:t>
      </w:r>
      <w:r w:rsidR="006D6FBF">
        <w:rPr>
          <w:rFonts w:asciiTheme="minorHAnsi" w:hAnsiTheme="minorHAnsi" w:cstheme="minorHAnsi"/>
          <w:b w:val="0"/>
          <w:color w:val="auto"/>
          <w:sz w:val="22"/>
          <w:szCs w:val="22"/>
        </w:rPr>
        <w:t xml:space="preserve"> provide minimal demographic information and will mainly focus on</w:t>
      </w:r>
      <w:r w:rsidR="00E8031E" w:rsidRPr="00DE7BB3">
        <w:rPr>
          <w:rFonts w:asciiTheme="minorHAnsi" w:hAnsiTheme="minorHAnsi" w:cstheme="minorHAnsi"/>
          <w:b w:val="0"/>
          <w:color w:val="auto"/>
          <w:sz w:val="22"/>
          <w:szCs w:val="22"/>
        </w:rPr>
        <w:t xml:space="preserve"> changes in </w:t>
      </w:r>
      <w:r w:rsidR="00177FED" w:rsidRPr="00DE7BB3">
        <w:rPr>
          <w:rFonts w:asciiTheme="minorHAnsi" w:hAnsiTheme="minorHAnsi" w:cstheme="minorHAnsi"/>
          <w:b w:val="0"/>
          <w:color w:val="auto"/>
          <w:sz w:val="22"/>
          <w:szCs w:val="22"/>
        </w:rPr>
        <w:t>economic development activi</w:t>
      </w:r>
      <w:r w:rsidR="004B5639" w:rsidRPr="00DE7BB3">
        <w:rPr>
          <w:rFonts w:asciiTheme="minorHAnsi" w:hAnsiTheme="minorHAnsi" w:cstheme="minorHAnsi"/>
          <w:b w:val="0"/>
          <w:color w:val="auto"/>
          <w:sz w:val="22"/>
          <w:szCs w:val="22"/>
        </w:rPr>
        <w:t xml:space="preserve">ties, </w:t>
      </w:r>
      <w:r w:rsidR="00E8031E" w:rsidRPr="00DE7BB3">
        <w:rPr>
          <w:rFonts w:asciiTheme="minorHAnsi" w:hAnsiTheme="minorHAnsi" w:cstheme="minorHAnsi"/>
          <w:b w:val="0"/>
          <w:color w:val="auto"/>
          <w:sz w:val="22"/>
          <w:szCs w:val="22"/>
        </w:rPr>
        <w:t>strategic projects,</w:t>
      </w:r>
      <w:r w:rsidR="00C803B7">
        <w:rPr>
          <w:rFonts w:asciiTheme="minorHAnsi" w:hAnsiTheme="minorHAnsi" w:cstheme="minorHAnsi"/>
          <w:b w:val="0"/>
          <w:color w:val="auto"/>
          <w:sz w:val="22"/>
          <w:szCs w:val="22"/>
        </w:rPr>
        <w:t xml:space="preserve"> </w:t>
      </w:r>
      <w:r w:rsidR="005714F9" w:rsidRPr="00DE7BB3">
        <w:rPr>
          <w:rFonts w:asciiTheme="minorHAnsi" w:hAnsiTheme="minorHAnsi" w:cstheme="minorHAnsi"/>
          <w:b w:val="0"/>
          <w:color w:val="auto"/>
          <w:sz w:val="22"/>
          <w:szCs w:val="22"/>
        </w:rPr>
        <w:t>programs</w:t>
      </w:r>
      <w:r w:rsidR="005714F9">
        <w:rPr>
          <w:rFonts w:asciiTheme="minorHAnsi" w:hAnsiTheme="minorHAnsi" w:cstheme="minorHAnsi"/>
          <w:b w:val="0"/>
          <w:color w:val="auto"/>
          <w:sz w:val="22"/>
          <w:szCs w:val="22"/>
        </w:rPr>
        <w:t>,</w:t>
      </w:r>
      <w:r w:rsidR="005714F9" w:rsidRPr="00DE7BB3">
        <w:rPr>
          <w:rFonts w:asciiTheme="minorHAnsi" w:hAnsiTheme="minorHAnsi" w:cstheme="minorHAnsi"/>
          <w:b w:val="0"/>
          <w:color w:val="auto"/>
          <w:sz w:val="22"/>
          <w:szCs w:val="22"/>
        </w:rPr>
        <w:t xml:space="preserve"> activities</w:t>
      </w:r>
      <w:r w:rsidR="005714F9">
        <w:rPr>
          <w:rFonts w:asciiTheme="minorHAnsi" w:hAnsiTheme="minorHAnsi" w:cstheme="minorHAnsi"/>
          <w:b w:val="0"/>
          <w:color w:val="auto"/>
          <w:sz w:val="22"/>
          <w:szCs w:val="22"/>
        </w:rPr>
        <w:t xml:space="preserve">, and </w:t>
      </w:r>
      <w:r w:rsidR="00C803B7">
        <w:rPr>
          <w:rFonts w:asciiTheme="minorHAnsi" w:hAnsiTheme="minorHAnsi" w:cstheme="minorHAnsi"/>
          <w:b w:val="0"/>
          <w:color w:val="auto"/>
          <w:sz w:val="22"/>
          <w:szCs w:val="22"/>
        </w:rPr>
        <w:t xml:space="preserve">the </w:t>
      </w:r>
      <w:r w:rsidR="007E3081">
        <w:rPr>
          <w:rFonts w:asciiTheme="minorHAnsi" w:hAnsiTheme="minorHAnsi" w:cstheme="minorHAnsi"/>
          <w:b w:val="0"/>
          <w:color w:val="auto"/>
          <w:sz w:val="22"/>
          <w:szCs w:val="22"/>
        </w:rPr>
        <w:t xml:space="preserve">overall economy in times of a </w:t>
      </w:r>
      <w:r w:rsidR="006D6FBF">
        <w:rPr>
          <w:rFonts w:asciiTheme="minorHAnsi" w:hAnsiTheme="minorHAnsi" w:cstheme="minorHAnsi"/>
          <w:b w:val="0"/>
          <w:color w:val="auto"/>
          <w:sz w:val="22"/>
          <w:szCs w:val="22"/>
        </w:rPr>
        <w:t xml:space="preserve">continuing </w:t>
      </w:r>
      <w:r w:rsidR="007E3081">
        <w:rPr>
          <w:rFonts w:asciiTheme="minorHAnsi" w:hAnsiTheme="minorHAnsi" w:cstheme="minorHAnsi"/>
          <w:b w:val="0"/>
          <w:color w:val="auto"/>
          <w:sz w:val="22"/>
          <w:szCs w:val="22"/>
        </w:rPr>
        <w:t>pandemic</w:t>
      </w:r>
      <w:r w:rsidR="00E8031E" w:rsidRPr="00DE7BB3">
        <w:rPr>
          <w:rFonts w:asciiTheme="minorHAnsi" w:hAnsiTheme="minorHAnsi" w:cstheme="minorHAnsi"/>
          <w:b w:val="0"/>
          <w:color w:val="auto"/>
          <w:sz w:val="22"/>
          <w:szCs w:val="22"/>
        </w:rPr>
        <w:t>.</w:t>
      </w:r>
    </w:p>
    <w:p w14:paraId="194D2EF3" w14:textId="0E855459" w:rsidR="00501860" w:rsidRDefault="00E8031E" w:rsidP="001E6FE2">
      <w:pPr>
        <w:pStyle w:val="Heading1"/>
        <w:spacing w:line="360" w:lineRule="auto"/>
        <w:rPr>
          <w:rFonts w:asciiTheme="minorHAnsi" w:hAnsiTheme="minorHAnsi" w:cstheme="minorHAnsi"/>
          <w:b w:val="0"/>
          <w:color w:val="auto"/>
          <w:sz w:val="22"/>
          <w:szCs w:val="22"/>
        </w:rPr>
      </w:pPr>
      <w:r w:rsidRPr="00DE7BB3">
        <w:rPr>
          <w:rFonts w:asciiTheme="minorHAnsi" w:hAnsiTheme="minorHAnsi" w:cstheme="minorHAnsi"/>
          <w:b w:val="0"/>
          <w:color w:val="auto"/>
          <w:sz w:val="22"/>
          <w:szCs w:val="22"/>
        </w:rPr>
        <w:tab/>
      </w:r>
      <w:r w:rsidR="00E430E2">
        <w:rPr>
          <w:rFonts w:asciiTheme="minorHAnsi" w:hAnsiTheme="minorHAnsi" w:cstheme="minorHAnsi"/>
          <w:b w:val="0"/>
          <w:color w:val="auto"/>
          <w:sz w:val="22"/>
          <w:szCs w:val="22"/>
        </w:rPr>
        <w:t>This year has been</w:t>
      </w:r>
      <w:r w:rsidR="00EE05D3">
        <w:rPr>
          <w:rFonts w:asciiTheme="minorHAnsi" w:hAnsiTheme="minorHAnsi" w:cstheme="minorHAnsi"/>
          <w:b w:val="0"/>
          <w:color w:val="auto"/>
          <w:sz w:val="22"/>
          <w:szCs w:val="22"/>
        </w:rPr>
        <w:t xml:space="preserve"> </w:t>
      </w:r>
      <w:r w:rsidR="006D6FBF">
        <w:rPr>
          <w:rFonts w:asciiTheme="minorHAnsi" w:hAnsiTheme="minorHAnsi" w:cstheme="minorHAnsi"/>
          <w:b w:val="0"/>
          <w:color w:val="auto"/>
          <w:sz w:val="22"/>
          <w:szCs w:val="22"/>
        </w:rPr>
        <w:t>very much like 2020</w:t>
      </w:r>
      <w:r w:rsidR="009D77D8">
        <w:rPr>
          <w:rFonts w:asciiTheme="minorHAnsi" w:hAnsiTheme="minorHAnsi" w:cstheme="minorHAnsi"/>
          <w:b w:val="0"/>
          <w:color w:val="auto"/>
          <w:sz w:val="22"/>
          <w:szCs w:val="22"/>
        </w:rPr>
        <w:t xml:space="preserve"> with regard to the economy</w:t>
      </w:r>
      <w:r w:rsidR="00EE05D3">
        <w:rPr>
          <w:rFonts w:asciiTheme="minorHAnsi" w:hAnsiTheme="minorHAnsi" w:cstheme="minorHAnsi"/>
          <w:b w:val="0"/>
          <w:color w:val="auto"/>
          <w:sz w:val="22"/>
          <w:szCs w:val="22"/>
        </w:rPr>
        <w:t>, tumultuous at best</w:t>
      </w:r>
      <w:r w:rsidR="006D6FBF">
        <w:rPr>
          <w:rFonts w:asciiTheme="minorHAnsi" w:hAnsiTheme="minorHAnsi" w:cstheme="minorHAnsi"/>
          <w:b w:val="0"/>
          <w:color w:val="auto"/>
          <w:sz w:val="22"/>
          <w:szCs w:val="22"/>
        </w:rPr>
        <w:t>. The</w:t>
      </w:r>
      <w:r w:rsidR="00EE05D3">
        <w:rPr>
          <w:rFonts w:asciiTheme="minorHAnsi" w:hAnsiTheme="minorHAnsi" w:cstheme="minorHAnsi"/>
          <w:b w:val="0"/>
          <w:color w:val="auto"/>
          <w:sz w:val="22"/>
          <w:szCs w:val="22"/>
        </w:rPr>
        <w:t xml:space="preserve"> changes in administration along with the</w:t>
      </w:r>
      <w:r w:rsidR="006D6FBF">
        <w:rPr>
          <w:rFonts w:asciiTheme="minorHAnsi" w:hAnsiTheme="minorHAnsi" w:cstheme="minorHAnsi"/>
          <w:b w:val="0"/>
          <w:color w:val="auto"/>
          <w:sz w:val="22"/>
          <w:szCs w:val="22"/>
        </w:rPr>
        <w:t xml:space="preserve"> </w:t>
      </w:r>
      <w:r w:rsidR="00EE05D3">
        <w:rPr>
          <w:rFonts w:asciiTheme="minorHAnsi" w:hAnsiTheme="minorHAnsi" w:cstheme="minorHAnsi"/>
          <w:b w:val="0"/>
          <w:color w:val="auto"/>
          <w:sz w:val="22"/>
          <w:szCs w:val="22"/>
        </w:rPr>
        <w:t>ongoing</w:t>
      </w:r>
      <w:r w:rsidR="006D6FBF">
        <w:rPr>
          <w:rFonts w:asciiTheme="minorHAnsi" w:hAnsiTheme="minorHAnsi" w:cstheme="minorHAnsi"/>
          <w:b w:val="0"/>
          <w:color w:val="auto"/>
          <w:sz w:val="22"/>
          <w:szCs w:val="22"/>
        </w:rPr>
        <w:t xml:space="preserve"> COVID-19 Pandemic and all of the</w:t>
      </w:r>
      <w:r w:rsidR="009D77D8">
        <w:rPr>
          <w:rFonts w:asciiTheme="minorHAnsi" w:hAnsiTheme="minorHAnsi" w:cstheme="minorHAnsi"/>
          <w:b w:val="0"/>
          <w:color w:val="auto"/>
          <w:sz w:val="22"/>
          <w:szCs w:val="22"/>
        </w:rPr>
        <w:t xml:space="preserve"> uncertainty </w:t>
      </w:r>
      <w:r w:rsidR="00EE05D3">
        <w:rPr>
          <w:rFonts w:asciiTheme="minorHAnsi" w:hAnsiTheme="minorHAnsi" w:cstheme="minorHAnsi"/>
          <w:b w:val="0"/>
          <w:color w:val="auto"/>
          <w:sz w:val="22"/>
          <w:szCs w:val="22"/>
        </w:rPr>
        <w:t>arising from the different variants, continues to wreak havoc on</w:t>
      </w:r>
      <w:r w:rsidR="004A074D">
        <w:rPr>
          <w:rFonts w:asciiTheme="minorHAnsi" w:hAnsiTheme="minorHAnsi" w:cstheme="minorHAnsi"/>
          <w:b w:val="0"/>
          <w:color w:val="auto"/>
          <w:sz w:val="22"/>
          <w:szCs w:val="22"/>
        </w:rPr>
        <w:t xml:space="preserve"> the local, state</w:t>
      </w:r>
      <w:r w:rsidR="007E3081">
        <w:rPr>
          <w:rFonts w:asciiTheme="minorHAnsi" w:hAnsiTheme="minorHAnsi" w:cstheme="minorHAnsi"/>
          <w:b w:val="0"/>
          <w:color w:val="auto"/>
          <w:sz w:val="22"/>
          <w:szCs w:val="22"/>
        </w:rPr>
        <w:t>,</w:t>
      </w:r>
      <w:r w:rsidR="004A074D">
        <w:rPr>
          <w:rFonts w:asciiTheme="minorHAnsi" w:hAnsiTheme="minorHAnsi" w:cstheme="minorHAnsi"/>
          <w:b w:val="0"/>
          <w:color w:val="auto"/>
          <w:sz w:val="22"/>
          <w:szCs w:val="22"/>
        </w:rPr>
        <w:t xml:space="preserve"> </w:t>
      </w:r>
      <w:r w:rsidR="007E3081">
        <w:rPr>
          <w:rFonts w:asciiTheme="minorHAnsi" w:hAnsiTheme="minorHAnsi" w:cstheme="minorHAnsi"/>
          <w:b w:val="0"/>
          <w:color w:val="auto"/>
          <w:sz w:val="22"/>
          <w:szCs w:val="22"/>
        </w:rPr>
        <w:t xml:space="preserve">regional, </w:t>
      </w:r>
      <w:r w:rsidR="004A074D">
        <w:rPr>
          <w:rFonts w:asciiTheme="minorHAnsi" w:hAnsiTheme="minorHAnsi" w:cstheme="minorHAnsi"/>
          <w:b w:val="0"/>
          <w:color w:val="auto"/>
          <w:sz w:val="22"/>
          <w:szCs w:val="22"/>
        </w:rPr>
        <w:t>national</w:t>
      </w:r>
      <w:r w:rsidR="007E3081">
        <w:rPr>
          <w:rFonts w:asciiTheme="minorHAnsi" w:hAnsiTheme="minorHAnsi" w:cstheme="minorHAnsi"/>
          <w:b w:val="0"/>
          <w:color w:val="auto"/>
          <w:sz w:val="22"/>
          <w:szCs w:val="22"/>
        </w:rPr>
        <w:t xml:space="preserve">, and global </w:t>
      </w:r>
      <w:r w:rsidR="004A074D">
        <w:rPr>
          <w:rFonts w:asciiTheme="minorHAnsi" w:hAnsiTheme="minorHAnsi" w:cstheme="minorHAnsi"/>
          <w:b w:val="0"/>
          <w:color w:val="auto"/>
          <w:sz w:val="22"/>
          <w:szCs w:val="22"/>
        </w:rPr>
        <w:t>economy</w:t>
      </w:r>
      <w:r w:rsidR="00E430E2">
        <w:rPr>
          <w:rFonts w:asciiTheme="minorHAnsi" w:hAnsiTheme="minorHAnsi" w:cstheme="minorHAnsi"/>
          <w:b w:val="0"/>
          <w:color w:val="auto"/>
          <w:sz w:val="22"/>
          <w:szCs w:val="22"/>
        </w:rPr>
        <w:t xml:space="preserve">.  </w:t>
      </w:r>
      <w:r w:rsidR="007E3081">
        <w:rPr>
          <w:rFonts w:asciiTheme="minorHAnsi" w:hAnsiTheme="minorHAnsi" w:cstheme="minorHAnsi"/>
          <w:b w:val="0"/>
          <w:color w:val="auto"/>
          <w:sz w:val="22"/>
          <w:szCs w:val="22"/>
        </w:rPr>
        <w:t xml:space="preserve">In addition to COVID-19, Mother Nature </w:t>
      </w:r>
      <w:r w:rsidR="00A03F33">
        <w:rPr>
          <w:rFonts w:asciiTheme="minorHAnsi" w:hAnsiTheme="minorHAnsi" w:cstheme="minorHAnsi"/>
          <w:b w:val="0"/>
          <w:color w:val="auto"/>
          <w:sz w:val="22"/>
          <w:szCs w:val="22"/>
        </w:rPr>
        <w:t>continues to brutalize some portions of the South Delta area.  F</w:t>
      </w:r>
      <w:r w:rsidR="00FB51D8">
        <w:rPr>
          <w:rFonts w:asciiTheme="minorHAnsi" w:hAnsiTheme="minorHAnsi" w:cstheme="minorHAnsi"/>
          <w:b w:val="0"/>
          <w:color w:val="auto"/>
          <w:sz w:val="22"/>
          <w:szCs w:val="22"/>
        </w:rPr>
        <w:t>lood</w:t>
      </w:r>
      <w:r w:rsidR="009B05B5">
        <w:rPr>
          <w:rFonts w:asciiTheme="minorHAnsi" w:hAnsiTheme="minorHAnsi" w:cstheme="minorHAnsi"/>
          <w:b w:val="0"/>
          <w:color w:val="auto"/>
          <w:sz w:val="22"/>
          <w:szCs w:val="22"/>
        </w:rPr>
        <w:t>ing occurred once again in the south delta</w:t>
      </w:r>
      <w:r w:rsidR="008C31AA">
        <w:rPr>
          <w:rFonts w:asciiTheme="minorHAnsi" w:hAnsiTheme="minorHAnsi" w:cstheme="minorHAnsi"/>
          <w:b w:val="0"/>
          <w:color w:val="auto"/>
          <w:sz w:val="22"/>
          <w:szCs w:val="22"/>
        </w:rPr>
        <w:t>. Although</w:t>
      </w:r>
      <w:r w:rsidR="009B05B5">
        <w:rPr>
          <w:rFonts w:asciiTheme="minorHAnsi" w:hAnsiTheme="minorHAnsi" w:cstheme="minorHAnsi"/>
          <w:b w:val="0"/>
          <w:color w:val="auto"/>
          <w:sz w:val="22"/>
          <w:szCs w:val="22"/>
        </w:rPr>
        <w:t>, the flooding</w:t>
      </w:r>
      <w:r w:rsidR="00A03F33">
        <w:rPr>
          <w:rFonts w:asciiTheme="minorHAnsi" w:hAnsiTheme="minorHAnsi" w:cstheme="minorHAnsi"/>
          <w:b w:val="0"/>
          <w:color w:val="auto"/>
          <w:sz w:val="22"/>
          <w:szCs w:val="22"/>
        </w:rPr>
        <w:t xml:space="preserve"> was not as widespread as in the previous two years</w:t>
      </w:r>
      <w:r w:rsidR="008C31AA">
        <w:rPr>
          <w:rFonts w:asciiTheme="minorHAnsi" w:hAnsiTheme="minorHAnsi" w:cstheme="minorHAnsi"/>
          <w:b w:val="0"/>
          <w:color w:val="auto"/>
          <w:sz w:val="22"/>
          <w:szCs w:val="22"/>
        </w:rPr>
        <w:t>, it appears that this annual occurrence will not be alleviated in the foreseeable future</w:t>
      </w:r>
      <w:r w:rsidR="00CC4144">
        <w:rPr>
          <w:rFonts w:asciiTheme="minorHAnsi" w:hAnsiTheme="minorHAnsi" w:cstheme="minorHAnsi"/>
          <w:b w:val="0"/>
          <w:color w:val="auto"/>
          <w:sz w:val="22"/>
          <w:szCs w:val="22"/>
        </w:rPr>
        <w:t xml:space="preserve"> due to the actions of the Environmental Protection Agency</w:t>
      </w:r>
      <w:r w:rsidR="00A03F33">
        <w:rPr>
          <w:rFonts w:asciiTheme="minorHAnsi" w:hAnsiTheme="minorHAnsi" w:cstheme="minorHAnsi"/>
          <w:b w:val="0"/>
          <w:color w:val="auto"/>
          <w:sz w:val="22"/>
          <w:szCs w:val="22"/>
        </w:rPr>
        <w:t>.</w:t>
      </w:r>
      <w:r w:rsidR="00CC4144">
        <w:rPr>
          <w:rFonts w:asciiTheme="minorHAnsi" w:hAnsiTheme="minorHAnsi" w:cstheme="minorHAnsi"/>
          <w:b w:val="0"/>
          <w:color w:val="auto"/>
          <w:sz w:val="22"/>
          <w:szCs w:val="22"/>
        </w:rPr>
        <w:t xml:space="preserve">  </w:t>
      </w:r>
      <w:r w:rsidR="00A03F33">
        <w:rPr>
          <w:rFonts w:asciiTheme="minorHAnsi" w:hAnsiTheme="minorHAnsi" w:cstheme="minorHAnsi"/>
          <w:b w:val="0"/>
          <w:color w:val="auto"/>
          <w:sz w:val="22"/>
          <w:szCs w:val="22"/>
        </w:rPr>
        <w:t xml:space="preserve"> </w:t>
      </w:r>
      <w:r w:rsidR="00D15A14">
        <w:rPr>
          <w:rFonts w:asciiTheme="minorHAnsi" w:hAnsiTheme="minorHAnsi" w:cstheme="minorHAnsi"/>
          <w:b w:val="0"/>
          <w:color w:val="auto"/>
          <w:sz w:val="22"/>
          <w:szCs w:val="22"/>
        </w:rPr>
        <w:t xml:space="preserve">The actions of the EPA will not only continue to adversely impact the agricultural economy of the lower half of the South Delta District, it will also continue to drive population away from this same area.  </w:t>
      </w:r>
      <w:r w:rsidR="005F11BC">
        <w:rPr>
          <w:rFonts w:asciiTheme="minorHAnsi" w:hAnsiTheme="minorHAnsi" w:cstheme="minorHAnsi"/>
          <w:b w:val="0"/>
          <w:color w:val="auto"/>
          <w:sz w:val="22"/>
          <w:szCs w:val="22"/>
        </w:rPr>
        <w:t xml:space="preserve">As noted in the following chart the trend of declining population has become critical in the South Delta District, especially in the 3 southern counties most regularly impacted by flooding.  </w:t>
      </w:r>
    </w:p>
    <w:p w14:paraId="2C019BAC" w14:textId="2300210B" w:rsidR="005F11BC" w:rsidRDefault="00C2508B" w:rsidP="001E6FE2">
      <w:pPr>
        <w:pStyle w:val="Heading1"/>
        <w:spacing w:line="360" w:lineRule="auto"/>
        <w:rPr>
          <w:rFonts w:asciiTheme="minorHAnsi" w:hAnsiTheme="minorHAnsi" w:cstheme="minorHAnsi"/>
          <w:b w:val="0"/>
          <w:color w:val="auto"/>
          <w:sz w:val="22"/>
          <w:szCs w:val="22"/>
        </w:rPr>
      </w:pPr>
      <w:r>
        <w:rPr>
          <w:noProof/>
        </w:rPr>
        <w:drawing>
          <wp:inline distT="0" distB="0" distL="0" distR="0" wp14:anchorId="570061B6" wp14:editId="5EA43DC7">
            <wp:extent cx="5715000" cy="2203450"/>
            <wp:effectExtent l="0" t="0" r="0" b="6350"/>
            <wp:docPr id="7" name="Chart 7">
              <a:extLst xmlns:a="http://schemas.openxmlformats.org/drawingml/2006/main">
                <a:ext uri="{FF2B5EF4-FFF2-40B4-BE49-F238E27FC236}">
                  <a16:creationId xmlns:a16="http://schemas.microsoft.com/office/drawing/2014/main" id="{B2394DB6-3EC6-41A6-84CF-368C7F1D07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DC5502" w14:textId="49B17563" w:rsidR="00AB77BD" w:rsidRDefault="00501860"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w:t>
      </w:r>
      <w:r w:rsidR="00C02AE4">
        <w:rPr>
          <w:rFonts w:asciiTheme="minorHAnsi" w:hAnsiTheme="minorHAnsi" w:cstheme="minorHAnsi"/>
          <w:b w:val="0"/>
          <w:color w:val="auto"/>
          <w:sz w:val="22"/>
          <w:szCs w:val="22"/>
        </w:rPr>
        <w:t xml:space="preserve">he </w:t>
      </w:r>
      <w:r w:rsidR="00722517">
        <w:rPr>
          <w:rFonts w:asciiTheme="minorHAnsi" w:hAnsiTheme="minorHAnsi" w:cstheme="minorHAnsi"/>
          <w:b w:val="0"/>
          <w:color w:val="auto"/>
          <w:sz w:val="22"/>
          <w:szCs w:val="22"/>
        </w:rPr>
        <w:t>2019</w:t>
      </w:r>
      <w:r w:rsidR="00191C73">
        <w:rPr>
          <w:rFonts w:asciiTheme="minorHAnsi" w:hAnsiTheme="minorHAnsi" w:cstheme="minorHAnsi"/>
          <w:b w:val="0"/>
          <w:color w:val="auto"/>
          <w:sz w:val="22"/>
          <w:szCs w:val="22"/>
        </w:rPr>
        <w:t xml:space="preserve"> - 2021</w:t>
      </w:r>
      <w:r w:rsidR="00722517">
        <w:rPr>
          <w:rFonts w:asciiTheme="minorHAnsi" w:hAnsiTheme="minorHAnsi" w:cstheme="minorHAnsi"/>
          <w:b w:val="0"/>
          <w:color w:val="auto"/>
          <w:sz w:val="22"/>
          <w:szCs w:val="22"/>
        </w:rPr>
        <w:t xml:space="preserve"> </w:t>
      </w:r>
      <w:r w:rsidR="00C02AE4">
        <w:rPr>
          <w:rFonts w:asciiTheme="minorHAnsi" w:hAnsiTheme="minorHAnsi" w:cstheme="minorHAnsi"/>
          <w:b w:val="0"/>
          <w:color w:val="auto"/>
          <w:sz w:val="22"/>
          <w:szCs w:val="22"/>
        </w:rPr>
        <w:t>flood</w:t>
      </w:r>
      <w:r w:rsidR="00191C73">
        <w:rPr>
          <w:rFonts w:asciiTheme="minorHAnsi" w:hAnsiTheme="minorHAnsi" w:cstheme="minorHAnsi"/>
          <w:b w:val="0"/>
          <w:color w:val="auto"/>
          <w:sz w:val="22"/>
          <w:szCs w:val="22"/>
        </w:rPr>
        <w:t>ing</w:t>
      </w:r>
      <w:r w:rsidR="00C02AE4">
        <w:rPr>
          <w:rFonts w:asciiTheme="minorHAnsi" w:hAnsiTheme="minorHAnsi" w:cstheme="minorHAnsi"/>
          <w:b w:val="0"/>
          <w:color w:val="auto"/>
          <w:sz w:val="22"/>
          <w:szCs w:val="22"/>
        </w:rPr>
        <w:t xml:space="preserve"> severely impacted </w:t>
      </w:r>
      <w:r>
        <w:rPr>
          <w:rFonts w:asciiTheme="minorHAnsi" w:hAnsiTheme="minorHAnsi" w:cstheme="minorHAnsi"/>
          <w:b w:val="0"/>
          <w:color w:val="auto"/>
          <w:sz w:val="22"/>
          <w:szCs w:val="22"/>
        </w:rPr>
        <w:t xml:space="preserve">all types of </w:t>
      </w:r>
      <w:r w:rsidR="00C02AE4">
        <w:rPr>
          <w:rFonts w:asciiTheme="minorHAnsi" w:hAnsiTheme="minorHAnsi" w:cstheme="minorHAnsi"/>
          <w:b w:val="0"/>
          <w:color w:val="auto"/>
          <w:sz w:val="22"/>
          <w:szCs w:val="22"/>
        </w:rPr>
        <w:t>infrastructure</w:t>
      </w:r>
      <w:r>
        <w:rPr>
          <w:rFonts w:asciiTheme="minorHAnsi" w:hAnsiTheme="minorHAnsi" w:cstheme="minorHAnsi"/>
          <w:b w:val="0"/>
          <w:color w:val="auto"/>
          <w:sz w:val="22"/>
          <w:szCs w:val="22"/>
        </w:rPr>
        <w:t xml:space="preserve"> in the District.</w:t>
      </w:r>
      <w:r w:rsidR="00C02AE4">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I</w:t>
      </w:r>
      <w:r w:rsidR="00C02AE4">
        <w:rPr>
          <w:rFonts w:asciiTheme="minorHAnsi" w:hAnsiTheme="minorHAnsi" w:cstheme="minorHAnsi"/>
          <w:b w:val="0"/>
          <w:color w:val="auto"/>
          <w:sz w:val="22"/>
          <w:szCs w:val="22"/>
        </w:rPr>
        <w:t>n areas along the river that suffer with</w:t>
      </w:r>
      <w:r w:rsidR="00142D3C">
        <w:rPr>
          <w:rFonts w:asciiTheme="minorHAnsi" w:hAnsiTheme="minorHAnsi" w:cstheme="minorHAnsi"/>
          <w:b w:val="0"/>
          <w:color w:val="auto"/>
          <w:sz w:val="22"/>
          <w:szCs w:val="22"/>
        </w:rPr>
        <w:t xml:space="preserve"> high water, </w:t>
      </w:r>
      <w:r w:rsidR="00C02AE4">
        <w:rPr>
          <w:rFonts w:asciiTheme="minorHAnsi" w:hAnsiTheme="minorHAnsi" w:cstheme="minorHAnsi"/>
          <w:b w:val="0"/>
          <w:color w:val="auto"/>
          <w:sz w:val="22"/>
          <w:szCs w:val="22"/>
        </w:rPr>
        <w:t>sand boils and ground water seepage</w:t>
      </w:r>
      <w:r>
        <w:rPr>
          <w:rFonts w:asciiTheme="minorHAnsi" w:hAnsiTheme="minorHAnsi" w:cstheme="minorHAnsi"/>
          <w:b w:val="0"/>
          <w:color w:val="auto"/>
          <w:sz w:val="22"/>
          <w:szCs w:val="22"/>
        </w:rPr>
        <w:t>, underground infrastructure was severely impacted</w:t>
      </w:r>
      <w:r w:rsidR="00C02AE4">
        <w:rPr>
          <w:rFonts w:asciiTheme="minorHAnsi" w:hAnsiTheme="minorHAnsi" w:cstheme="minorHAnsi"/>
          <w:b w:val="0"/>
          <w:color w:val="auto"/>
          <w:sz w:val="22"/>
          <w:szCs w:val="22"/>
        </w:rPr>
        <w:t xml:space="preserve">.  Most notably, the City of Greenville’s waste water treatment plant was rendered inoperable causing environmental issues that </w:t>
      </w:r>
      <w:r w:rsidR="009C557E">
        <w:rPr>
          <w:rFonts w:asciiTheme="minorHAnsi" w:hAnsiTheme="minorHAnsi" w:cstheme="minorHAnsi"/>
          <w:b w:val="0"/>
          <w:color w:val="auto"/>
          <w:sz w:val="22"/>
          <w:szCs w:val="22"/>
        </w:rPr>
        <w:t>were</w:t>
      </w:r>
      <w:r w:rsidR="00C02AE4">
        <w:rPr>
          <w:rFonts w:asciiTheme="minorHAnsi" w:hAnsiTheme="minorHAnsi" w:cstheme="minorHAnsi"/>
          <w:b w:val="0"/>
          <w:color w:val="auto"/>
          <w:sz w:val="22"/>
          <w:szCs w:val="22"/>
        </w:rPr>
        <w:t xml:space="preserve"> addressed as an emergency.  </w:t>
      </w:r>
      <w:r w:rsidR="00AB77BD">
        <w:rPr>
          <w:rFonts w:asciiTheme="minorHAnsi" w:hAnsiTheme="minorHAnsi" w:cstheme="minorHAnsi"/>
          <w:b w:val="0"/>
          <w:color w:val="auto"/>
          <w:sz w:val="22"/>
          <w:szCs w:val="22"/>
        </w:rPr>
        <w:t>Unfortunately, Greenville’s</w:t>
      </w:r>
      <w:r w:rsidR="00142D3C">
        <w:rPr>
          <w:rFonts w:asciiTheme="minorHAnsi" w:hAnsiTheme="minorHAnsi" w:cstheme="minorHAnsi"/>
          <w:b w:val="0"/>
          <w:color w:val="auto"/>
          <w:sz w:val="22"/>
          <w:szCs w:val="22"/>
        </w:rPr>
        <w:t xml:space="preserve"> waste water treatment plant</w:t>
      </w:r>
      <w:r>
        <w:rPr>
          <w:rFonts w:asciiTheme="minorHAnsi" w:hAnsiTheme="minorHAnsi" w:cstheme="minorHAnsi"/>
          <w:b w:val="0"/>
          <w:color w:val="auto"/>
          <w:sz w:val="22"/>
          <w:szCs w:val="22"/>
        </w:rPr>
        <w:t xml:space="preserve"> was just the tip of the iceberg</w:t>
      </w:r>
      <w:r w:rsidR="00142D3C">
        <w:rPr>
          <w:rFonts w:asciiTheme="minorHAnsi" w:hAnsiTheme="minorHAnsi" w:cstheme="minorHAnsi"/>
          <w:b w:val="0"/>
          <w:color w:val="auto"/>
          <w:sz w:val="22"/>
          <w:szCs w:val="22"/>
        </w:rPr>
        <w:t xml:space="preserve">, the flood had a major impact on </w:t>
      </w:r>
      <w:r>
        <w:rPr>
          <w:rFonts w:asciiTheme="minorHAnsi" w:hAnsiTheme="minorHAnsi" w:cstheme="minorHAnsi"/>
          <w:b w:val="0"/>
          <w:color w:val="auto"/>
          <w:sz w:val="22"/>
          <w:szCs w:val="22"/>
        </w:rPr>
        <w:t>many</w:t>
      </w:r>
      <w:r w:rsidR="00142D3C">
        <w:rPr>
          <w:rFonts w:asciiTheme="minorHAnsi" w:hAnsiTheme="minorHAnsi" w:cstheme="minorHAnsi"/>
          <w:b w:val="0"/>
          <w:color w:val="auto"/>
          <w:sz w:val="22"/>
          <w:szCs w:val="22"/>
        </w:rPr>
        <w:t xml:space="preserve"> areas of the overall waste water </w:t>
      </w:r>
      <w:r w:rsidR="00DE3952">
        <w:rPr>
          <w:rFonts w:asciiTheme="minorHAnsi" w:hAnsiTheme="minorHAnsi" w:cstheme="minorHAnsi"/>
          <w:b w:val="0"/>
          <w:color w:val="auto"/>
          <w:sz w:val="22"/>
          <w:szCs w:val="22"/>
        </w:rPr>
        <w:t xml:space="preserve">transportation </w:t>
      </w:r>
      <w:r w:rsidR="00142D3C">
        <w:rPr>
          <w:rFonts w:asciiTheme="minorHAnsi" w:hAnsiTheme="minorHAnsi" w:cstheme="minorHAnsi"/>
          <w:b w:val="0"/>
          <w:color w:val="auto"/>
          <w:sz w:val="22"/>
          <w:szCs w:val="22"/>
        </w:rPr>
        <w:t xml:space="preserve">system.  </w:t>
      </w:r>
      <w:r w:rsidR="00AB77BD">
        <w:rPr>
          <w:rFonts w:asciiTheme="minorHAnsi" w:hAnsiTheme="minorHAnsi" w:cstheme="minorHAnsi"/>
          <w:b w:val="0"/>
          <w:color w:val="auto"/>
          <w:sz w:val="22"/>
          <w:szCs w:val="22"/>
        </w:rPr>
        <w:t xml:space="preserve">Addressing these issues based on their relationship to industry in the area </w:t>
      </w:r>
      <w:r w:rsidR="009C557E">
        <w:rPr>
          <w:rFonts w:asciiTheme="minorHAnsi" w:hAnsiTheme="minorHAnsi" w:cstheme="minorHAnsi"/>
          <w:b w:val="0"/>
          <w:color w:val="auto"/>
          <w:sz w:val="22"/>
          <w:szCs w:val="22"/>
        </w:rPr>
        <w:t>was</w:t>
      </w:r>
      <w:r w:rsidR="00D53946">
        <w:rPr>
          <w:rFonts w:asciiTheme="minorHAnsi" w:hAnsiTheme="minorHAnsi" w:cstheme="minorHAnsi"/>
          <w:b w:val="0"/>
          <w:color w:val="auto"/>
          <w:sz w:val="22"/>
          <w:szCs w:val="22"/>
        </w:rPr>
        <w:t xml:space="preserve"> of particular urgency</w:t>
      </w:r>
      <w:r w:rsidR="009C557E">
        <w:rPr>
          <w:rFonts w:asciiTheme="minorHAnsi" w:hAnsiTheme="minorHAnsi" w:cstheme="minorHAnsi"/>
          <w:b w:val="0"/>
          <w:color w:val="auto"/>
          <w:sz w:val="22"/>
          <w:szCs w:val="22"/>
        </w:rPr>
        <w:t xml:space="preserve"> and an application for EDA’s</w:t>
      </w:r>
      <w:r w:rsidR="00007EAB">
        <w:rPr>
          <w:rFonts w:asciiTheme="minorHAnsi" w:hAnsiTheme="minorHAnsi" w:cstheme="minorHAnsi"/>
          <w:b w:val="0"/>
          <w:color w:val="auto"/>
          <w:sz w:val="22"/>
          <w:szCs w:val="22"/>
        </w:rPr>
        <w:t xml:space="preserve"> FY 2019 </w:t>
      </w:r>
      <w:r w:rsidR="006A132F">
        <w:rPr>
          <w:rFonts w:asciiTheme="minorHAnsi" w:hAnsiTheme="minorHAnsi" w:cstheme="minorHAnsi"/>
          <w:b w:val="0"/>
          <w:color w:val="auto"/>
          <w:sz w:val="22"/>
          <w:szCs w:val="22"/>
        </w:rPr>
        <w:t>Disaster</w:t>
      </w:r>
      <w:r w:rsidR="009C557E">
        <w:rPr>
          <w:rFonts w:asciiTheme="minorHAnsi" w:hAnsiTheme="minorHAnsi" w:cstheme="minorHAnsi"/>
          <w:b w:val="0"/>
          <w:color w:val="auto"/>
          <w:sz w:val="22"/>
          <w:szCs w:val="22"/>
        </w:rPr>
        <w:t xml:space="preserve"> </w:t>
      </w:r>
      <w:r w:rsidR="006A132F">
        <w:rPr>
          <w:rFonts w:asciiTheme="minorHAnsi" w:hAnsiTheme="minorHAnsi" w:cstheme="minorHAnsi"/>
          <w:b w:val="0"/>
          <w:color w:val="auto"/>
          <w:sz w:val="22"/>
          <w:szCs w:val="22"/>
        </w:rPr>
        <w:t>S</w:t>
      </w:r>
      <w:r w:rsidR="009C557E">
        <w:rPr>
          <w:rFonts w:asciiTheme="minorHAnsi" w:hAnsiTheme="minorHAnsi" w:cstheme="minorHAnsi"/>
          <w:b w:val="0"/>
          <w:color w:val="auto"/>
          <w:sz w:val="22"/>
          <w:szCs w:val="22"/>
        </w:rPr>
        <w:t xml:space="preserve">upplemental </w:t>
      </w:r>
      <w:r w:rsidR="006A132F">
        <w:rPr>
          <w:rFonts w:asciiTheme="minorHAnsi" w:hAnsiTheme="minorHAnsi" w:cstheme="minorHAnsi"/>
          <w:b w:val="0"/>
          <w:color w:val="auto"/>
          <w:sz w:val="22"/>
          <w:szCs w:val="22"/>
        </w:rPr>
        <w:t>was submitted in early 2020</w:t>
      </w:r>
      <w:r w:rsidR="00AB77BD">
        <w:rPr>
          <w:rFonts w:asciiTheme="minorHAnsi" w:hAnsiTheme="minorHAnsi" w:cstheme="minorHAnsi"/>
          <w:b w:val="0"/>
          <w:color w:val="auto"/>
          <w:sz w:val="22"/>
          <w:szCs w:val="22"/>
        </w:rPr>
        <w:t>.</w:t>
      </w:r>
      <w:r w:rsidR="00D53946">
        <w:rPr>
          <w:rFonts w:asciiTheme="minorHAnsi" w:hAnsiTheme="minorHAnsi" w:cstheme="minorHAnsi"/>
          <w:b w:val="0"/>
          <w:color w:val="auto"/>
          <w:sz w:val="22"/>
          <w:szCs w:val="22"/>
        </w:rPr>
        <w:t xml:space="preserve">  Fortunately, the City of Greenville was </w:t>
      </w:r>
      <w:r w:rsidR="006A132F">
        <w:rPr>
          <w:rFonts w:asciiTheme="minorHAnsi" w:hAnsiTheme="minorHAnsi" w:cstheme="minorHAnsi"/>
          <w:b w:val="0"/>
          <w:color w:val="auto"/>
          <w:sz w:val="22"/>
          <w:szCs w:val="22"/>
        </w:rPr>
        <w:t xml:space="preserve">successful and was </w:t>
      </w:r>
      <w:r w:rsidR="00D53946">
        <w:rPr>
          <w:rFonts w:asciiTheme="minorHAnsi" w:hAnsiTheme="minorHAnsi" w:cstheme="minorHAnsi"/>
          <w:b w:val="0"/>
          <w:color w:val="auto"/>
          <w:sz w:val="22"/>
          <w:szCs w:val="22"/>
        </w:rPr>
        <w:t xml:space="preserve">awarded EDA funding to address the waste water system in some of the most critical industrial areas of the City.  </w:t>
      </w:r>
      <w:r w:rsidR="00191C73">
        <w:rPr>
          <w:rFonts w:asciiTheme="minorHAnsi" w:hAnsiTheme="minorHAnsi" w:cstheme="minorHAnsi"/>
          <w:b w:val="0"/>
          <w:color w:val="auto"/>
          <w:sz w:val="22"/>
          <w:szCs w:val="22"/>
        </w:rPr>
        <w:t xml:space="preserve">Additionally, the District has assisted both the City of Greenville and Washington County in efforts to obtain Community Development Block Grant funding to address infrastructure issues in residential areas.  All of the </w:t>
      </w:r>
      <w:r w:rsidR="00D53946">
        <w:rPr>
          <w:rFonts w:asciiTheme="minorHAnsi" w:hAnsiTheme="minorHAnsi" w:cstheme="minorHAnsi"/>
          <w:b w:val="0"/>
          <w:color w:val="auto"/>
          <w:sz w:val="22"/>
          <w:szCs w:val="22"/>
        </w:rPr>
        <w:t xml:space="preserve">proposed system rehabilitation </w:t>
      </w:r>
      <w:r w:rsidR="006A132F">
        <w:rPr>
          <w:rFonts w:asciiTheme="minorHAnsi" w:hAnsiTheme="minorHAnsi" w:cstheme="minorHAnsi"/>
          <w:b w:val="0"/>
          <w:color w:val="auto"/>
          <w:sz w:val="22"/>
          <w:szCs w:val="22"/>
        </w:rPr>
        <w:t xml:space="preserve">is being designed </w:t>
      </w:r>
      <w:r w:rsidR="00191C73">
        <w:rPr>
          <w:rFonts w:asciiTheme="minorHAnsi" w:hAnsiTheme="minorHAnsi" w:cstheme="minorHAnsi"/>
          <w:b w:val="0"/>
          <w:color w:val="auto"/>
          <w:sz w:val="22"/>
          <w:szCs w:val="22"/>
        </w:rPr>
        <w:t xml:space="preserve">to </w:t>
      </w:r>
      <w:r w:rsidR="006A132F">
        <w:rPr>
          <w:rFonts w:asciiTheme="minorHAnsi" w:hAnsiTheme="minorHAnsi" w:cstheme="minorHAnsi"/>
          <w:b w:val="0"/>
          <w:color w:val="auto"/>
          <w:sz w:val="22"/>
          <w:szCs w:val="22"/>
        </w:rPr>
        <w:t xml:space="preserve">increase the City’s resilience when flood conditions </w:t>
      </w:r>
      <w:r w:rsidR="00D8660F">
        <w:rPr>
          <w:rFonts w:asciiTheme="minorHAnsi" w:hAnsiTheme="minorHAnsi" w:cstheme="minorHAnsi"/>
          <w:b w:val="0"/>
          <w:color w:val="auto"/>
          <w:sz w:val="22"/>
          <w:szCs w:val="22"/>
        </w:rPr>
        <w:t>come around</w:t>
      </w:r>
      <w:r w:rsidR="006A132F">
        <w:rPr>
          <w:rFonts w:asciiTheme="minorHAnsi" w:hAnsiTheme="minorHAnsi" w:cstheme="minorHAnsi"/>
          <w:b w:val="0"/>
          <w:color w:val="auto"/>
          <w:sz w:val="22"/>
          <w:szCs w:val="22"/>
        </w:rPr>
        <w:t xml:space="preserve"> again.</w:t>
      </w:r>
      <w:r w:rsidR="00AB77BD">
        <w:rPr>
          <w:rFonts w:asciiTheme="minorHAnsi" w:hAnsiTheme="minorHAnsi" w:cstheme="minorHAnsi"/>
          <w:b w:val="0"/>
          <w:color w:val="auto"/>
          <w:sz w:val="22"/>
          <w:szCs w:val="22"/>
        </w:rPr>
        <w:t xml:space="preserve">  </w:t>
      </w:r>
    </w:p>
    <w:p w14:paraId="5B072B47" w14:textId="3A42F7CA" w:rsidR="000855CF" w:rsidRDefault="00C02AE4"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Obviously,</w:t>
      </w:r>
      <w:r w:rsidR="00573BA2">
        <w:rPr>
          <w:rFonts w:asciiTheme="minorHAnsi" w:hAnsiTheme="minorHAnsi" w:cstheme="minorHAnsi"/>
          <w:b w:val="0"/>
          <w:color w:val="auto"/>
          <w:sz w:val="22"/>
          <w:szCs w:val="22"/>
        </w:rPr>
        <w:t xml:space="preserve"> the</w:t>
      </w:r>
      <w:r w:rsidR="00191C73">
        <w:rPr>
          <w:rFonts w:asciiTheme="minorHAnsi" w:hAnsiTheme="minorHAnsi" w:cstheme="minorHAnsi"/>
          <w:b w:val="0"/>
          <w:color w:val="auto"/>
          <w:sz w:val="22"/>
          <w:szCs w:val="22"/>
        </w:rPr>
        <w:t xml:space="preserve"> annual </w:t>
      </w:r>
      <w:r w:rsidR="00573BA2">
        <w:rPr>
          <w:rFonts w:asciiTheme="minorHAnsi" w:hAnsiTheme="minorHAnsi" w:cstheme="minorHAnsi"/>
          <w:b w:val="0"/>
          <w:color w:val="auto"/>
          <w:sz w:val="22"/>
          <w:szCs w:val="22"/>
        </w:rPr>
        <w:t>flood</w:t>
      </w:r>
      <w:r w:rsidR="00191C73">
        <w:rPr>
          <w:rFonts w:asciiTheme="minorHAnsi" w:hAnsiTheme="minorHAnsi" w:cstheme="minorHAnsi"/>
          <w:b w:val="0"/>
          <w:color w:val="auto"/>
          <w:sz w:val="22"/>
          <w:szCs w:val="22"/>
        </w:rPr>
        <w:t>ing issues combined with the economic hardships of the COVID-19 pandemic ha</w:t>
      </w:r>
      <w:r w:rsidR="00A81B72">
        <w:rPr>
          <w:rFonts w:asciiTheme="minorHAnsi" w:hAnsiTheme="minorHAnsi" w:cstheme="minorHAnsi"/>
          <w:b w:val="0"/>
          <w:color w:val="auto"/>
          <w:sz w:val="22"/>
          <w:szCs w:val="22"/>
        </w:rPr>
        <w:t>ve</w:t>
      </w:r>
      <w:r w:rsidR="00191C73">
        <w:rPr>
          <w:rFonts w:asciiTheme="minorHAnsi" w:hAnsiTheme="minorHAnsi" w:cstheme="minorHAnsi"/>
          <w:b w:val="0"/>
          <w:color w:val="auto"/>
          <w:sz w:val="22"/>
          <w:szCs w:val="22"/>
        </w:rPr>
        <w:t xml:space="preserve"> been</w:t>
      </w:r>
      <w:r w:rsidR="00573BA2">
        <w:rPr>
          <w:rFonts w:asciiTheme="minorHAnsi" w:hAnsiTheme="minorHAnsi" w:cstheme="minorHAnsi"/>
          <w:b w:val="0"/>
          <w:color w:val="auto"/>
          <w:sz w:val="22"/>
          <w:szCs w:val="22"/>
        </w:rPr>
        <w:t xml:space="preserve"> devastating to the overall economy of the region.  </w:t>
      </w:r>
      <w:r w:rsidR="00CD6521">
        <w:rPr>
          <w:rFonts w:asciiTheme="minorHAnsi" w:hAnsiTheme="minorHAnsi" w:cstheme="minorHAnsi"/>
          <w:b w:val="0"/>
          <w:color w:val="auto"/>
          <w:sz w:val="22"/>
          <w:szCs w:val="22"/>
        </w:rPr>
        <w:t xml:space="preserve">  </w:t>
      </w:r>
      <w:r w:rsidR="000855CF">
        <w:rPr>
          <w:rFonts w:asciiTheme="minorHAnsi" w:hAnsiTheme="minorHAnsi" w:cstheme="minorHAnsi"/>
          <w:b w:val="0"/>
          <w:color w:val="auto"/>
          <w:sz w:val="22"/>
          <w:szCs w:val="22"/>
        </w:rPr>
        <w:t>The main sources of employment and income in Humphreys, Issaquena and Sharkey counties is agriculture and agricultur</w:t>
      </w:r>
      <w:r w:rsidR="0082431F">
        <w:rPr>
          <w:rFonts w:asciiTheme="minorHAnsi" w:hAnsiTheme="minorHAnsi" w:cstheme="minorHAnsi"/>
          <w:b w:val="0"/>
          <w:color w:val="auto"/>
          <w:sz w:val="22"/>
          <w:szCs w:val="22"/>
        </w:rPr>
        <w:t>al</w:t>
      </w:r>
      <w:r w:rsidR="000855CF">
        <w:rPr>
          <w:rFonts w:asciiTheme="minorHAnsi" w:hAnsiTheme="minorHAnsi" w:cstheme="minorHAnsi"/>
          <w:b w:val="0"/>
          <w:color w:val="auto"/>
          <w:sz w:val="22"/>
          <w:szCs w:val="22"/>
        </w:rPr>
        <w:t xml:space="preserve"> </w:t>
      </w:r>
      <w:r w:rsidR="001056E9">
        <w:rPr>
          <w:rFonts w:asciiTheme="minorHAnsi" w:hAnsiTheme="minorHAnsi" w:cstheme="minorHAnsi"/>
          <w:b w:val="0"/>
          <w:color w:val="auto"/>
          <w:sz w:val="22"/>
          <w:szCs w:val="22"/>
        </w:rPr>
        <w:t>support</w:t>
      </w:r>
      <w:r w:rsidR="000855CF">
        <w:rPr>
          <w:rFonts w:asciiTheme="minorHAnsi" w:hAnsiTheme="minorHAnsi" w:cstheme="minorHAnsi"/>
          <w:b w:val="0"/>
          <w:color w:val="auto"/>
          <w:sz w:val="22"/>
          <w:szCs w:val="22"/>
        </w:rPr>
        <w:t xml:space="preserve"> businesses.  A large portion of the workforce in these counties found themselves without employment when the flooding persisted for months</w:t>
      </w:r>
      <w:r w:rsidR="00555293">
        <w:rPr>
          <w:rFonts w:asciiTheme="minorHAnsi" w:hAnsiTheme="minorHAnsi" w:cstheme="minorHAnsi"/>
          <w:b w:val="0"/>
          <w:color w:val="auto"/>
          <w:sz w:val="22"/>
          <w:szCs w:val="22"/>
        </w:rPr>
        <w:t xml:space="preserve"> in 2019 and repeated in 2020 and 2021</w:t>
      </w:r>
      <w:r w:rsidR="000855CF">
        <w:rPr>
          <w:rFonts w:asciiTheme="minorHAnsi" w:hAnsiTheme="minorHAnsi" w:cstheme="minorHAnsi"/>
          <w:b w:val="0"/>
          <w:color w:val="auto"/>
          <w:sz w:val="22"/>
          <w:szCs w:val="22"/>
        </w:rPr>
        <w:t xml:space="preserve">.  </w:t>
      </w:r>
      <w:r w:rsidR="00084B70">
        <w:rPr>
          <w:rFonts w:asciiTheme="minorHAnsi" w:hAnsiTheme="minorHAnsi" w:cstheme="minorHAnsi"/>
          <w:b w:val="0"/>
          <w:color w:val="auto"/>
          <w:sz w:val="22"/>
          <w:szCs w:val="22"/>
        </w:rPr>
        <w:t>A</w:t>
      </w:r>
      <w:r w:rsidR="000855CF">
        <w:rPr>
          <w:rFonts w:asciiTheme="minorHAnsi" w:hAnsiTheme="minorHAnsi" w:cstheme="minorHAnsi"/>
          <w:b w:val="0"/>
          <w:color w:val="auto"/>
          <w:sz w:val="22"/>
          <w:szCs w:val="22"/>
        </w:rPr>
        <w:t xml:space="preserve"> number of avenues </w:t>
      </w:r>
      <w:r w:rsidR="00555293">
        <w:rPr>
          <w:rFonts w:asciiTheme="minorHAnsi" w:hAnsiTheme="minorHAnsi" w:cstheme="minorHAnsi"/>
          <w:b w:val="0"/>
          <w:color w:val="auto"/>
          <w:sz w:val="22"/>
          <w:szCs w:val="22"/>
        </w:rPr>
        <w:t>were being</w:t>
      </w:r>
      <w:r w:rsidR="000855CF">
        <w:rPr>
          <w:rFonts w:asciiTheme="minorHAnsi" w:hAnsiTheme="minorHAnsi" w:cstheme="minorHAnsi"/>
          <w:b w:val="0"/>
          <w:color w:val="auto"/>
          <w:sz w:val="22"/>
          <w:szCs w:val="22"/>
        </w:rPr>
        <w:t xml:space="preserve"> investigated in an effort to move some of the</w:t>
      </w:r>
      <w:r w:rsidR="00555293">
        <w:rPr>
          <w:rFonts w:asciiTheme="minorHAnsi" w:hAnsiTheme="minorHAnsi" w:cstheme="minorHAnsi"/>
          <w:b w:val="0"/>
          <w:color w:val="auto"/>
          <w:sz w:val="22"/>
          <w:szCs w:val="22"/>
        </w:rPr>
        <w:t xml:space="preserve"> displaced workers into employment that was not totally</w:t>
      </w:r>
      <w:r w:rsidR="000855CF">
        <w:rPr>
          <w:rFonts w:asciiTheme="minorHAnsi" w:hAnsiTheme="minorHAnsi" w:cstheme="minorHAnsi"/>
          <w:b w:val="0"/>
          <w:color w:val="auto"/>
          <w:sz w:val="22"/>
          <w:szCs w:val="22"/>
        </w:rPr>
        <w:t xml:space="preserve"> dependen</w:t>
      </w:r>
      <w:r w:rsidR="00555293">
        <w:rPr>
          <w:rFonts w:asciiTheme="minorHAnsi" w:hAnsiTheme="minorHAnsi" w:cstheme="minorHAnsi"/>
          <w:b w:val="0"/>
          <w:color w:val="auto"/>
          <w:sz w:val="22"/>
          <w:szCs w:val="22"/>
        </w:rPr>
        <w:t>t</w:t>
      </w:r>
      <w:r w:rsidR="000855CF">
        <w:rPr>
          <w:rFonts w:asciiTheme="minorHAnsi" w:hAnsiTheme="minorHAnsi" w:cstheme="minorHAnsi"/>
          <w:b w:val="0"/>
          <w:color w:val="auto"/>
          <w:sz w:val="22"/>
          <w:szCs w:val="22"/>
        </w:rPr>
        <w:t xml:space="preserve"> on agriculture</w:t>
      </w:r>
      <w:r w:rsidR="00555293">
        <w:rPr>
          <w:rFonts w:asciiTheme="minorHAnsi" w:hAnsiTheme="minorHAnsi" w:cstheme="minorHAnsi"/>
          <w:b w:val="0"/>
          <w:color w:val="auto"/>
          <w:sz w:val="22"/>
          <w:szCs w:val="22"/>
        </w:rPr>
        <w:t xml:space="preserve"> only to be faced with an overflow of labor displaced by the pandemic</w:t>
      </w:r>
      <w:r w:rsidR="000855CF">
        <w:rPr>
          <w:rFonts w:asciiTheme="minorHAnsi" w:hAnsiTheme="minorHAnsi" w:cstheme="minorHAnsi"/>
          <w:b w:val="0"/>
          <w:color w:val="auto"/>
          <w:sz w:val="22"/>
          <w:szCs w:val="22"/>
        </w:rPr>
        <w:t>.</w:t>
      </w:r>
    </w:p>
    <w:p w14:paraId="2E0434EB" w14:textId="11513E18" w:rsidR="001268B2" w:rsidRDefault="001268B2"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Sadly, the assumption that the flooding of 2019 and the </w:t>
      </w:r>
      <w:r w:rsidR="00AE1509">
        <w:rPr>
          <w:rFonts w:asciiTheme="minorHAnsi" w:hAnsiTheme="minorHAnsi" w:cstheme="minorHAnsi"/>
          <w:b w:val="0"/>
          <w:color w:val="auto"/>
          <w:sz w:val="22"/>
          <w:szCs w:val="22"/>
        </w:rPr>
        <w:t xml:space="preserve">early stages of the COVID-19 pandemic in 2020 would </w:t>
      </w:r>
      <w:r>
        <w:rPr>
          <w:rFonts w:asciiTheme="minorHAnsi" w:hAnsiTheme="minorHAnsi" w:cstheme="minorHAnsi"/>
          <w:b w:val="0"/>
          <w:color w:val="auto"/>
          <w:sz w:val="22"/>
          <w:szCs w:val="22"/>
        </w:rPr>
        <w:t xml:space="preserve">be the worst things to occur has proved incorrect.  </w:t>
      </w:r>
      <w:r w:rsidR="00084B70">
        <w:rPr>
          <w:rFonts w:asciiTheme="minorHAnsi" w:hAnsiTheme="minorHAnsi" w:cstheme="minorHAnsi"/>
          <w:b w:val="0"/>
          <w:color w:val="auto"/>
          <w:sz w:val="22"/>
          <w:szCs w:val="22"/>
        </w:rPr>
        <w:t>Early in 2020 the COVID-19 pandemic</w:t>
      </w:r>
      <w:r w:rsidR="00AE1509">
        <w:rPr>
          <w:rFonts w:asciiTheme="minorHAnsi" w:hAnsiTheme="minorHAnsi" w:cstheme="minorHAnsi"/>
          <w:b w:val="0"/>
          <w:color w:val="auto"/>
          <w:sz w:val="22"/>
          <w:szCs w:val="22"/>
        </w:rPr>
        <w:t xml:space="preserve"> became the next big economic pitfall for not just the region but the globe</w:t>
      </w:r>
      <w:r w:rsidR="00084B70">
        <w:rPr>
          <w:rFonts w:asciiTheme="minorHAnsi" w:hAnsiTheme="minorHAnsi" w:cstheme="minorHAnsi"/>
          <w:b w:val="0"/>
          <w:color w:val="auto"/>
          <w:sz w:val="22"/>
          <w:szCs w:val="22"/>
        </w:rPr>
        <w:t xml:space="preserve">.  The almost complete shutdown of the economy locally and globally </w:t>
      </w:r>
      <w:r w:rsidR="00AE1509">
        <w:rPr>
          <w:rFonts w:asciiTheme="minorHAnsi" w:hAnsiTheme="minorHAnsi" w:cstheme="minorHAnsi"/>
          <w:b w:val="0"/>
          <w:color w:val="auto"/>
          <w:sz w:val="22"/>
          <w:szCs w:val="22"/>
        </w:rPr>
        <w:t>in March of 2020 took</w:t>
      </w:r>
      <w:r w:rsidR="00084B70">
        <w:rPr>
          <w:rFonts w:asciiTheme="minorHAnsi" w:hAnsiTheme="minorHAnsi" w:cstheme="minorHAnsi"/>
          <w:b w:val="0"/>
          <w:color w:val="auto"/>
          <w:sz w:val="22"/>
          <w:szCs w:val="22"/>
        </w:rPr>
        <w:t xml:space="preserve"> a toll on </w:t>
      </w:r>
      <w:r w:rsidR="00CA58B1">
        <w:rPr>
          <w:rFonts w:asciiTheme="minorHAnsi" w:hAnsiTheme="minorHAnsi" w:cstheme="minorHAnsi"/>
          <w:b w:val="0"/>
          <w:color w:val="auto"/>
          <w:sz w:val="22"/>
          <w:szCs w:val="22"/>
        </w:rPr>
        <w:t>people and businesses everywhere</w:t>
      </w:r>
      <w:r w:rsidR="00E05D72">
        <w:rPr>
          <w:rFonts w:asciiTheme="minorHAnsi" w:hAnsiTheme="minorHAnsi" w:cstheme="minorHAnsi"/>
          <w:b w:val="0"/>
          <w:color w:val="auto"/>
          <w:sz w:val="22"/>
          <w:szCs w:val="22"/>
        </w:rPr>
        <w:t xml:space="preserve">. </w:t>
      </w:r>
      <w:r w:rsidR="00CA58B1">
        <w:rPr>
          <w:rFonts w:asciiTheme="minorHAnsi" w:hAnsiTheme="minorHAnsi" w:cstheme="minorHAnsi"/>
          <w:b w:val="0"/>
          <w:color w:val="auto"/>
          <w:sz w:val="22"/>
          <w:szCs w:val="22"/>
        </w:rPr>
        <w:t xml:space="preserve"> </w:t>
      </w:r>
      <w:r w:rsidR="006847A0">
        <w:rPr>
          <w:rFonts w:asciiTheme="minorHAnsi" w:hAnsiTheme="minorHAnsi" w:cstheme="minorHAnsi"/>
          <w:b w:val="0"/>
          <w:color w:val="auto"/>
          <w:sz w:val="22"/>
          <w:szCs w:val="22"/>
        </w:rPr>
        <w:t xml:space="preserve">Both large and small businesses </w:t>
      </w:r>
      <w:r w:rsidR="00AE1509">
        <w:rPr>
          <w:rFonts w:asciiTheme="minorHAnsi" w:hAnsiTheme="minorHAnsi" w:cstheme="minorHAnsi"/>
          <w:b w:val="0"/>
          <w:color w:val="auto"/>
          <w:sz w:val="22"/>
          <w:szCs w:val="22"/>
        </w:rPr>
        <w:t>were</w:t>
      </w:r>
      <w:r w:rsidR="006847A0">
        <w:rPr>
          <w:rFonts w:asciiTheme="minorHAnsi" w:hAnsiTheme="minorHAnsi" w:cstheme="minorHAnsi"/>
          <w:b w:val="0"/>
          <w:color w:val="auto"/>
          <w:sz w:val="22"/>
          <w:szCs w:val="22"/>
        </w:rPr>
        <w:t xml:space="preserve"> adversely impacted by shutdowns of varying length and severity.</w:t>
      </w:r>
      <w:r>
        <w:rPr>
          <w:rFonts w:asciiTheme="minorHAnsi" w:hAnsiTheme="minorHAnsi" w:cstheme="minorHAnsi"/>
          <w:b w:val="0"/>
          <w:color w:val="auto"/>
          <w:sz w:val="22"/>
          <w:szCs w:val="22"/>
        </w:rPr>
        <w:t xml:space="preserve"> </w:t>
      </w:r>
      <w:r w:rsidR="00AF1DAD">
        <w:rPr>
          <w:rFonts w:asciiTheme="minorHAnsi" w:hAnsiTheme="minorHAnsi" w:cstheme="minorHAnsi"/>
          <w:b w:val="0"/>
          <w:color w:val="auto"/>
          <w:sz w:val="22"/>
          <w:szCs w:val="22"/>
        </w:rPr>
        <w:t xml:space="preserve"> Manufacturing entities</w:t>
      </w:r>
      <w:r w:rsidR="00A8151A">
        <w:rPr>
          <w:rFonts w:asciiTheme="minorHAnsi" w:hAnsiTheme="minorHAnsi" w:cstheme="minorHAnsi"/>
          <w:b w:val="0"/>
          <w:color w:val="auto"/>
          <w:sz w:val="22"/>
          <w:szCs w:val="22"/>
        </w:rPr>
        <w:t xml:space="preserve">, even those considered essential, </w:t>
      </w:r>
      <w:r w:rsidR="00AE1509">
        <w:rPr>
          <w:rFonts w:asciiTheme="minorHAnsi" w:hAnsiTheme="minorHAnsi" w:cstheme="minorHAnsi"/>
          <w:b w:val="0"/>
          <w:color w:val="auto"/>
          <w:sz w:val="22"/>
          <w:szCs w:val="22"/>
        </w:rPr>
        <w:t>were</w:t>
      </w:r>
      <w:r w:rsidR="00AF1DAD">
        <w:rPr>
          <w:rFonts w:asciiTheme="minorHAnsi" w:hAnsiTheme="minorHAnsi" w:cstheme="minorHAnsi"/>
          <w:b w:val="0"/>
          <w:color w:val="auto"/>
          <w:sz w:val="22"/>
          <w:szCs w:val="22"/>
        </w:rPr>
        <w:t xml:space="preserve"> struggling to obtain raw materials and keep a full workforce.  </w:t>
      </w:r>
      <w:r w:rsidR="00CE48BD">
        <w:rPr>
          <w:rFonts w:asciiTheme="minorHAnsi" w:hAnsiTheme="minorHAnsi" w:cstheme="minorHAnsi"/>
          <w:b w:val="0"/>
          <w:color w:val="auto"/>
          <w:sz w:val="22"/>
          <w:szCs w:val="22"/>
        </w:rPr>
        <w:t xml:space="preserve">Small businesses such as restaurants, “mom and pop” retail, and service businesses </w:t>
      </w:r>
      <w:r w:rsidR="00AE1509">
        <w:rPr>
          <w:rFonts w:asciiTheme="minorHAnsi" w:hAnsiTheme="minorHAnsi" w:cstheme="minorHAnsi"/>
          <w:b w:val="0"/>
          <w:color w:val="auto"/>
          <w:sz w:val="22"/>
          <w:szCs w:val="22"/>
        </w:rPr>
        <w:t>were struggling</w:t>
      </w:r>
      <w:r w:rsidR="0019367C">
        <w:rPr>
          <w:rFonts w:asciiTheme="minorHAnsi" w:hAnsiTheme="minorHAnsi" w:cstheme="minorHAnsi"/>
          <w:b w:val="0"/>
          <w:color w:val="auto"/>
          <w:sz w:val="22"/>
          <w:szCs w:val="22"/>
        </w:rPr>
        <w:t xml:space="preserve"> more than the larger businesses.</w:t>
      </w:r>
      <w:r w:rsidR="00AE1509">
        <w:rPr>
          <w:rFonts w:asciiTheme="minorHAnsi" w:hAnsiTheme="minorHAnsi" w:cstheme="minorHAnsi"/>
          <w:b w:val="0"/>
          <w:color w:val="auto"/>
          <w:sz w:val="22"/>
          <w:szCs w:val="22"/>
        </w:rPr>
        <w:t xml:space="preserve">  At the time of the</w:t>
      </w:r>
      <w:r w:rsidR="0019367C">
        <w:rPr>
          <w:rFonts w:asciiTheme="minorHAnsi" w:hAnsiTheme="minorHAnsi" w:cstheme="minorHAnsi"/>
          <w:b w:val="0"/>
          <w:color w:val="auto"/>
          <w:sz w:val="22"/>
          <w:szCs w:val="22"/>
        </w:rPr>
        <w:t xml:space="preserve"> March 2020</w:t>
      </w:r>
      <w:r w:rsidR="00AE1509">
        <w:rPr>
          <w:rFonts w:asciiTheme="minorHAnsi" w:hAnsiTheme="minorHAnsi" w:cstheme="minorHAnsi"/>
          <w:b w:val="0"/>
          <w:color w:val="auto"/>
          <w:sz w:val="22"/>
          <w:szCs w:val="22"/>
        </w:rPr>
        <w:t xml:space="preserve"> shutdown </w:t>
      </w:r>
      <w:r w:rsidR="0019367C">
        <w:rPr>
          <w:rFonts w:asciiTheme="minorHAnsi" w:hAnsiTheme="minorHAnsi" w:cstheme="minorHAnsi"/>
          <w:b w:val="0"/>
          <w:color w:val="auto"/>
          <w:sz w:val="22"/>
          <w:szCs w:val="22"/>
        </w:rPr>
        <w:t xml:space="preserve">it seemed as if the negative impacts would not last too far into 2021.  Once again assumptions based on the information available were incorrect.  </w:t>
      </w:r>
      <w:r w:rsidR="003F42F4">
        <w:rPr>
          <w:rFonts w:asciiTheme="minorHAnsi" w:hAnsiTheme="minorHAnsi" w:cstheme="minorHAnsi"/>
          <w:b w:val="0"/>
          <w:color w:val="auto"/>
          <w:sz w:val="22"/>
          <w:szCs w:val="22"/>
        </w:rPr>
        <w:t xml:space="preserve">Shut downs and </w:t>
      </w:r>
      <w:r w:rsidR="007A3A30">
        <w:rPr>
          <w:rFonts w:asciiTheme="minorHAnsi" w:hAnsiTheme="minorHAnsi" w:cstheme="minorHAnsi"/>
          <w:b w:val="0"/>
          <w:color w:val="auto"/>
          <w:sz w:val="22"/>
          <w:szCs w:val="22"/>
        </w:rPr>
        <w:t xml:space="preserve">COVID protocols have lasted much longer than anticipated throughout the Country. Even though some states, Mississippi included, have ended the government mandated shut downs, a number of local governments and private businesses have chosen to continue the safety protocols.  </w:t>
      </w:r>
      <w:r w:rsidR="008E2043">
        <w:rPr>
          <w:rFonts w:asciiTheme="minorHAnsi" w:hAnsiTheme="minorHAnsi" w:cstheme="minorHAnsi"/>
          <w:b w:val="0"/>
          <w:color w:val="auto"/>
          <w:sz w:val="22"/>
          <w:szCs w:val="22"/>
        </w:rPr>
        <w:t>“</w:t>
      </w:r>
      <w:r w:rsidR="007A3A30">
        <w:rPr>
          <w:rFonts w:asciiTheme="minorHAnsi" w:hAnsiTheme="minorHAnsi" w:cstheme="minorHAnsi"/>
          <w:b w:val="0"/>
          <w:color w:val="auto"/>
          <w:sz w:val="22"/>
          <w:szCs w:val="22"/>
        </w:rPr>
        <w:t>Normal</w:t>
      </w:r>
      <w:r w:rsidR="00BA56D2">
        <w:rPr>
          <w:rFonts w:asciiTheme="minorHAnsi" w:hAnsiTheme="minorHAnsi" w:cstheme="minorHAnsi"/>
          <w:b w:val="0"/>
          <w:color w:val="auto"/>
          <w:sz w:val="22"/>
          <w:szCs w:val="22"/>
        </w:rPr>
        <w:t>”</w:t>
      </w:r>
      <w:r w:rsidR="007A3A30">
        <w:rPr>
          <w:rFonts w:asciiTheme="minorHAnsi" w:hAnsiTheme="minorHAnsi" w:cstheme="minorHAnsi"/>
          <w:b w:val="0"/>
          <w:color w:val="auto"/>
          <w:sz w:val="22"/>
          <w:szCs w:val="22"/>
        </w:rPr>
        <w:t xml:space="preserve"> and </w:t>
      </w:r>
      <w:r w:rsidR="00BA56D2">
        <w:rPr>
          <w:rFonts w:asciiTheme="minorHAnsi" w:hAnsiTheme="minorHAnsi" w:cstheme="minorHAnsi"/>
          <w:b w:val="0"/>
          <w:color w:val="auto"/>
          <w:sz w:val="22"/>
          <w:szCs w:val="22"/>
        </w:rPr>
        <w:t>“</w:t>
      </w:r>
      <w:r w:rsidR="007A3A30">
        <w:rPr>
          <w:rFonts w:asciiTheme="minorHAnsi" w:hAnsiTheme="minorHAnsi" w:cstheme="minorHAnsi"/>
          <w:b w:val="0"/>
          <w:color w:val="auto"/>
          <w:sz w:val="22"/>
          <w:szCs w:val="22"/>
        </w:rPr>
        <w:t>business as usual</w:t>
      </w:r>
      <w:r w:rsidR="00BA56D2">
        <w:rPr>
          <w:rFonts w:asciiTheme="minorHAnsi" w:hAnsiTheme="minorHAnsi" w:cstheme="minorHAnsi"/>
          <w:b w:val="0"/>
          <w:color w:val="auto"/>
          <w:sz w:val="22"/>
          <w:szCs w:val="22"/>
        </w:rPr>
        <w:t>”</w:t>
      </w:r>
      <w:r w:rsidR="007A3A30">
        <w:rPr>
          <w:rFonts w:asciiTheme="minorHAnsi" w:hAnsiTheme="minorHAnsi" w:cstheme="minorHAnsi"/>
          <w:b w:val="0"/>
          <w:color w:val="auto"/>
          <w:sz w:val="22"/>
          <w:szCs w:val="22"/>
        </w:rPr>
        <w:t xml:space="preserve"> are concepts that seem to be a moving target</w:t>
      </w:r>
      <w:r w:rsidR="00BA56D2">
        <w:rPr>
          <w:rFonts w:asciiTheme="minorHAnsi" w:hAnsiTheme="minorHAnsi" w:cstheme="minorHAnsi"/>
          <w:b w:val="0"/>
          <w:color w:val="auto"/>
          <w:sz w:val="22"/>
          <w:szCs w:val="22"/>
        </w:rPr>
        <w:t xml:space="preserve"> making it that much more difficult to stabilize and grow the economy.</w:t>
      </w:r>
    </w:p>
    <w:p w14:paraId="3B3E8910" w14:textId="77777777" w:rsidR="0094763B" w:rsidRDefault="00FF043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In an effort to </w:t>
      </w:r>
      <w:r w:rsidR="00BA56D2">
        <w:rPr>
          <w:rFonts w:asciiTheme="minorHAnsi" w:hAnsiTheme="minorHAnsi" w:cstheme="minorHAnsi"/>
          <w:b w:val="0"/>
          <w:color w:val="auto"/>
          <w:sz w:val="22"/>
          <w:szCs w:val="22"/>
        </w:rPr>
        <w:t xml:space="preserve">continue to </w:t>
      </w:r>
      <w:r>
        <w:rPr>
          <w:rFonts w:asciiTheme="minorHAnsi" w:hAnsiTheme="minorHAnsi" w:cstheme="minorHAnsi"/>
          <w:b w:val="0"/>
          <w:color w:val="auto"/>
          <w:sz w:val="22"/>
          <w:szCs w:val="22"/>
        </w:rPr>
        <w:t xml:space="preserve">assist our local citizenry and business community, South Delta </w:t>
      </w:r>
      <w:r w:rsidR="004C2870">
        <w:rPr>
          <w:rFonts w:asciiTheme="minorHAnsi" w:hAnsiTheme="minorHAnsi" w:cstheme="minorHAnsi"/>
          <w:b w:val="0"/>
          <w:color w:val="auto"/>
          <w:sz w:val="22"/>
          <w:szCs w:val="22"/>
        </w:rPr>
        <w:t xml:space="preserve">has </w:t>
      </w:r>
      <w:r>
        <w:rPr>
          <w:rFonts w:asciiTheme="minorHAnsi" w:hAnsiTheme="minorHAnsi" w:cstheme="minorHAnsi"/>
          <w:b w:val="0"/>
          <w:color w:val="auto"/>
          <w:sz w:val="22"/>
          <w:szCs w:val="22"/>
        </w:rPr>
        <w:t>chose</w:t>
      </w:r>
      <w:r w:rsidR="004C2870">
        <w:rPr>
          <w:rFonts w:asciiTheme="minorHAnsi" w:hAnsiTheme="minorHAnsi" w:cstheme="minorHAnsi"/>
          <w:b w:val="0"/>
          <w:color w:val="auto"/>
          <w:sz w:val="22"/>
          <w:szCs w:val="22"/>
        </w:rPr>
        <w:t>n</w:t>
      </w:r>
      <w:r>
        <w:rPr>
          <w:rFonts w:asciiTheme="minorHAnsi" w:hAnsiTheme="minorHAnsi" w:cstheme="minorHAnsi"/>
          <w:b w:val="0"/>
          <w:color w:val="auto"/>
          <w:sz w:val="22"/>
          <w:szCs w:val="22"/>
        </w:rPr>
        <w:t xml:space="preserve"> to participate in as </w:t>
      </w:r>
      <w:r w:rsidR="00D75EED">
        <w:rPr>
          <w:rFonts w:asciiTheme="minorHAnsi" w:hAnsiTheme="minorHAnsi" w:cstheme="minorHAnsi"/>
          <w:b w:val="0"/>
          <w:color w:val="auto"/>
          <w:sz w:val="22"/>
          <w:szCs w:val="22"/>
        </w:rPr>
        <w:t xml:space="preserve">many </w:t>
      </w:r>
      <w:r>
        <w:rPr>
          <w:rFonts w:asciiTheme="minorHAnsi" w:hAnsiTheme="minorHAnsi" w:cstheme="minorHAnsi"/>
          <w:b w:val="0"/>
          <w:color w:val="auto"/>
          <w:sz w:val="22"/>
          <w:szCs w:val="22"/>
        </w:rPr>
        <w:t xml:space="preserve">programs directed toward COVID-19 pandemic relief </w:t>
      </w:r>
      <w:r w:rsidR="006D4B70">
        <w:rPr>
          <w:rFonts w:asciiTheme="minorHAnsi" w:hAnsiTheme="minorHAnsi" w:cstheme="minorHAnsi"/>
          <w:b w:val="0"/>
          <w:color w:val="auto"/>
          <w:sz w:val="22"/>
          <w:szCs w:val="22"/>
        </w:rPr>
        <w:t>and recovery</w:t>
      </w:r>
      <w:r>
        <w:rPr>
          <w:rFonts w:asciiTheme="minorHAnsi" w:hAnsiTheme="minorHAnsi" w:cstheme="minorHAnsi"/>
          <w:b w:val="0"/>
          <w:color w:val="auto"/>
          <w:sz w:val="22"/>
          <w:szCs w:val="22"/>
        </w:rPr>
        <w:t xml:space="preserve"> as possible</w:t>
      </w:r>
      <w:r w:rsidR="004248F7">
        <w:rPr>
          <w:rFonts w:asciiTheme="minorHAnsi" w:hAnsiTheme="minorHAnsi" w:cstheme="minorHAnsi"/>
          <w:b w:val="0"/>
          <w:color w:val="auto"/>
          <w:sz w:val="22"/>
          <w:szCs w:val="22"/>
        </w:rPr>
        <w:t xml:space="preserve">, specifically the </w:t>
      </w:r>
      <w:r w:rsidR="004248F7">
        <w:rPr>
          <w:rFonts w:asciiTheme="minorHAnsi" w:hAnsiTheme="minorHAnsi" w:cstheme="minorHAnsi"/>
          <w:b w:val="0"/>
          <w:color w:val="auto"/>
          <w:sz w:val="22"/>
          <w:szCs w:val="22"/>
        </w:rPr>
        <w:t>Coronavirus Aid, Relief, and Economic Security Act (CARES Act)</w:t>
      </w:r>
      <w:r>
        <w:rPr>
          <w:rFonts w:asciiTheme="minorHAnsi" w:hAnsiTheme="minorHAnsi" w:cstheme="minorHAnsi"/>
          <w:b w:val="0"/>
          <w:color w:val="auto"/>
          <w:sz w:val="22"/>
          <w:szCs w:val="22"/>
        </w:rPr>
        <w:t xml:space="preserve">.  </w:t>
      </w:r>
      <w:r w:rsidR="004248F7">
        <w:rPr>
          <w:rFonts w:asciiTheme="minorHAnsi" w:hAnsiTheme="minorHAnsi" w:cstheme="minorHAnsi"/>
          <w:b w:val="0"/>
          <w:color w:val="auto"/>
          <w:sz w:val="22"/>
          <w:szCs w:val="22"/>
        </w:rPr>
        <w:t>The District has also encouraged</w:t>
      </w:r>
      <w:r w:rsidR="00A952F4">
        <w:rPr>
          <w:rFonts w:asciiTheme="minorHAnsi" w:hAnsiTheme="minorHAnsi" w:cstheme="minorHAnsi"/>
          <w:b w:val="0"/>
          <w:color w:val="auto"/>
          <w:sz w:val="22"/>
          <w:szCs w:val="22"/>
        </w:rPr>
        <w:t>,</w:t>
      </w:r>
      <w:r w:rsidR="004248F7">
        <w:rPr>
          <w:rFonts w:asciiTheme="minorHAnsi" w:hAnsiTheme="minorHAnsi" w:cstheme="minorHAnsi"/>
          <w:b w:val="0"/>
          <w:color w:val="auto"/>
          <w:sz w:val="22"/>
          <w:szCs w:val="22"/>
        </w:rPr>
        <w:t xml:space="preserve"> supported</w:t>
      </w:r>
      <w:r w:rsidR="00A952F4">
        <w:rPr>
          <w:rFonts w:asciiTheme="minorHAnsi" w:hAnsiTheme="minorHAnsi" w:cstheme="minorHAnsi"/>
          <w:b w:val="0"/>
          <w:color w:val="auto"/>
          <w:sz w:val="22"/>
          <w:szCs w:val="22"/>
        </w:rPr>
        <w:t xml:space="preserve"> and assisted</w:t>
      </w:r>
      <w:r w:rsidR="004248F7">
        <w:rPr>
          <w:rFonts w:asciiTheme="minorHAnsi" w:hAnsiTheme="minorHAnsi" w:cstheme="minorHAnsi"/>
          <w:b w:val="0"/>
          <w:color w:val="auto"/>
          <w:sz w:val="22"/>
          <w:szCs w:val="22"/>
        </w:rPr>
        <w:t xml:space="preserve"> our member governments in the pursuit of funding through the other</w:t>
      </w:r>
      <w:r w:rsidR="00A952F4">
        <w:rPr>
          <w:rFonts w:asciiTheme="minorHAnsi" w:hAnsiTheme="minorHAnsi" w:cstheme="minorHAnsi"/>
          <w:b w:val="0"/>
          <w:color w:val="auto"/>
          <w:sz w:val="22"/>
          <w:szCs w:val="22"/>
        </w:rPr>
        <w:t xml:space="preserve"> Coronavirus relief opportunities that have become available through the course of this year, including, but not limited to, </w:t>
      </w:r>
      <w:r w:rsidR="00BA56D2">
        <w:rPr>
          <w:rFonts w:asciiTheme="minorHAnsi" w:hAnsiTheme="minorHAnsi" w:cstheme="minorHAnsi"/>
          <w:b w:val="0"/>
          <w:color w:val="auto"/>
          <w:sz w:val="22"/>
          <w:szCs w:val="22"/>
        </w:rPr>
        <w:t>the American Rescue Plan Act of 2021 (ARPA),</w:t>
      </w:r>
      <w:r w:rsidR="00A952F4">
        <w:rPr>
          <w:rFonts w:asciiTheme="minorHAnsi" w:hAnsiTheme="minorHAnsi" w:cstheme="minorHAnsi"/>
          <w:b w:val="0"/>
          <w:color w:val="auto"/>
          <w:sz w:val="22"/>
          <w:szCs w:val="22"/>
        </w:rPr>
        <w:t xml:space="preserve"> the Build Back Better Initiative and the </w:t>
      </w:r>
      <w:r w:rsidR="0094763B">
        <w:rPr>
          <w:rFonts w:asciiTheme="minorHAnsi" w:hAnsiTheme="minorHAnsi" w:cstheme="minorHAnsi"/>
          <w:b w:val="0"/>
          <w:color w:val="auto"/>
          <w:sz w:val="22"/>
          <w:szCs w:val="22"/>
        </w:rPr>
        <w:t>more recent b</w:t>
      </w:r>
      <w:r w:rsidR="00BA56D2">
        <w:rPr>
          <w:rFonts w:asciiTheme="minorHAnsi" w:hAnsiTheme="minorHAnsi" w:cstheme="minorHAnsi"/>
          <w:b w:val="0"/>
          <w:color w:val="auto"/>
          <w:sz w:val="22"/>
          <w:szCs w:val="22"/>
        </w:rPr>
        <w:t xml:space="preserve">ipartisan </w:t>
      </w:r>
      <w:r w:rsidR="0094763B">
        <w:rPr>
          <w:rFonts w:asciiTheme="minorHAnsi" w:hAnsiTheme="minorHAnsi" w:cstheme="minorHAnsi"/>
          <w:b w:val="0"/>
          <w:color w:val="auto"/>
          <w:sz w:val="22"/>
          <w:szCs w:val="22"/>
        </w:rPr>
        <w:t>i</w:t>
      </w:r>
      <w:r w:rsidR="00BA56D2">
        <w:rPr>
          <w:rFonts w:asciiTheme="minorHAnsi" w:hAnsiTheme="minorHAnsi" w:cstheme="minorHAnsi"/>
          <w:b w:val="0"/>
          <w:color w:val="auto"/>
          <w:sz w:val="22"/>
          <w:szCs w:val="22"/>
        </w:rPr>
        <w:t xml:space="preserve">nfrastructure </w:t>
      </w:r>
      <w:r w:rsidR="0094763B">
        <w:rPr>
          <w:rFonts w:asciiTheme="minorHAnsi" w:hAnsiTheme="minorHAnsi" w:cstheme="minorHAnsi"/>
          <w:b w:val="0"/>
          <w:color w:val="auto"/>
          <w:sz w:val="22"/>
          <w:szCs w:val="22"/>
        </w:rPr>
        <w:t>law</w:t>
      </w:r>
      <w:r w:rsidR="004A2B2E">
        <w:rPr>
          <w:rFonts w:asciiTheme="minorHAnsi" w:hAnsiTheme="minorHAnsi" w:cstheme="minorHAnsi"/>
          <w:b w:val="0"/>
          <w:color w:val="auto"/>
          <w:sz w:val="22"/>
          <w:szCs w:val="22"/>
        </w:rPr>
        <w:t>.</w:t>
      </w:r>
      <w:r w:rsidR="000B6A70">
        <w:rPr>
          <w:rFonts w:asciiTheme="minorHAnsi" w:hAnsiTheme="minorHAnsi" w:cstheme="minorHAnsi"/>
          <w:b w:val="0"/>
          <w:color w:val="auto"/>
          <w:sz w:val="22"/>
          <w:szCs w:val="22"/>
        </w:rPr>
        <w:t xml:space="preserve">  </w:t>
      </w:r>
    </w:p>
    <w:p w14:paraId="1DA29A1D" w14:textId="2485C761" w:rsidR="00FF043D" w:rsidRDefault="00FF043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Included in these efforts were opportunities offered by </w:t>
      </w:r>
      <w:r w:rsidR="000B6A70">
        <w:rPr>
          <w:rFonts w:asciiTheme="minorHAnsi" w:hAnsiTheme="minorHAnsi" w:cstheme="minorHAnsi"/>
          <w:b w:val="0"/>
          <w:color w:val="auto"/>
          <w:sz w:val="22"/>
          <w:szCs w:val="22"/>
        </w:rPr>
        <w:t xml:space="preserve">the State of Mississippi from its allocation of CARES funds, as well as, </w:t>
      </w:r>
      <w:r w:rsidR="000C009C">
        <w:rPr>
          <w:rFonts w:asciiTheme="minorHAnsi" w:hAnsiTheme="minorHAnsi" w:cstheme="minorHAnsi"/>
          <w:b w:val="0"/>
          <w:color w:val="auto"/>
          <w:sz w:val="22"/>
          <w:szCs w:val="22"/>
        </w:rPr>
        <w:t xml:space="preserve">direct </w:t>
      </w:r>
      <w:r w:rsidR="000B6A70">
        <w:rPr>
          <w:rFonts w:asciiTheme="minorHAnsi" w:hAnsiTheme="minorHAnsi" w:cstheme="minorHAnsi"/>
          <w:b w:val="0"/>
          <w:color w:val="auto"/>
          <w:sz w:val="22"/>
          <w:szCs w:val="22"/>
        </w:rPr>
        <w:t xml:space="preserve">program funding from the Economic Development Administration.  Other </w:t>
      </w:r>
      <w:r w:rsidR="000C009C">
        <w:rPr>
          <w:rFonts w:asciiTheme="minorHAnsi" w:hAnsiTheme="minorHAnsi" w:cstheme="minorHAnsi"/>
          <w:b w:val="0"/>
          <w:color w:val="auto"/>
          <w:sz w:val="22"/>
          <w:szCs w:val="22"/>
        </w:rPr>
        <w:t xml:space="preserve">funding agencies that did not have </w:t>
      </w:r>
      <w:r w:rsidR="004A3A42">
        <w:rPr>
          <w:rFonts w:asciiTheme="minorHAnsi" w:hAnsiTheme="minorHAnsi" w:cstheme="minorHAnsi"/>
          <w:b w:val="0"/>
          <w:color w:val="auto"/>
          <w:sz w:val="22"/>
          <w:szCs w:val="22"/>
        </w:rPr>
        <w:t xml:space="preserve">additional </w:t>
      </w:r>
      <w:r w:rsidR="000C009C">
        <w:rPr>
          <w:rFonts w:asciiTheme="minorHAnsi" w:hAnsiTheme="minorHAnsi" w:cstheme="minorHAnsi"/>
          <w:b w:val="0"/>
          <w:color w:val="auto"/>
          <w:sz w:val="22"/>
          <w:szCs w:val="22"/>
        </w:rPr>
        <w:t>funding to offer</w:t>
      </w:r>
      <w:r w:rsidR="004A3A42">
        <w:rPr>
          <w:rFonts w:asciiTheme="minorHAnsi" w:hAnsiTheme="minorHAnsi" w:cstheme="minorHAnsi"/>
          <w:b w:val="0"/>
          <w:color w:val="auto"/>
          <w:sz w:val="22"/>
          <w:szCs w:val="22"/>
        </w:rPr>
        <w:t xml:space="preserve"> </w:t>
      </w:r>
      <w:r w:rsidR="002A7A9B">
        <w:rPr>
          <w:rFonts w:asciiTheme="minorHAnsi" w:hAnsiTheme="minorHAnsi" w:cstheme="minorHAnsi"/>
          <w:b w:val="0"/>
          <w:color w:val="auto"/>
          <w:sz w:val="22"/>
          <w:szCs w:val="22"/>
        </w:rPr>
        <w:t xml:space="preserve">used </w:t>
      </w:r>
      <w:r w:rsidR="004A3A42">
        <w:rPr>
          <w:rFonts w:asciiTheme="minorHAnsi" w:hAnsiTheme="minorHAnsi" w:cstheme="minorHAnsi"/>
          <w:b w:val="0"/>
          <w:color w:val="auto"/>
          <w:sz w:val="22"/>
          <w:szCs w:val="22"/>
        </w:rPr>
        <w:lastRenderedPageBreak/>
        <w:t>Coronavirus Response as a</w:t>
      </w:r>
      <w:r w:rsidR="00A36E27">
        <w:rPr>
          <w:rFonts w:asciiTheme="minorHAnsi" w:hAnsiTheme="minorHAnsi" w:cstheme="minorHAnsi"/>
          <w:b w:val="0"/>
          <w:color w:val="auto"/>
          <w:sz w:val="22"/>
          <w:szCs w:val="22"/>
        </w:rPr>
        <w:t xml:space="preserve"> priority</w:t>
      </w:r>
      <w:r w:rsidR="004A3A42">
        <w:rPr>
          <w:rFonts w:asciiTheme="minorHAnsi" w:hAnsiTheme="minorHAnsi" w:cstheme="minorHAnsi"/>
          <w:b w:val="0"/>
          <w:color w:val="auto"/>
          <w:sz w:val="22"/>
          <w:szCs w:val="22"/>
        </w:rPr>
        <w:t xml:space="preserve"> factor in determining </w:t>
      </w:r>
      <w:r w:rsidR="00144134">
        <w:rPr>
          <w:rFonts w:asciiTheme="minorHAnsi" w:hAnsiTheme="minorHAnsi" w:cstheme="minorHAnsi"/>
          <w:b w:val="0"/>
          <w:color w:val="auto"/>
          <w:sz w:val="22"/>
          <w:szCs w:val="22"/>
        </w:rPr>
        <w:t>grant</w:t>
      </w:r>
      <w:r w:rsidR="004A3A42">
        <w:rPr>
          <w:rFonts w:asciiTheme="minorHAnsi" w:hAnsiTheme="minorHAnsi" w:cstheme="minorHAnsi"/>
          <w:b w:val="0"/>
          <w:color w:val="auto"/>
          <w:sz w:val="22"/>
          <w:szCs w:val="22"/>
        </w:rPr>
        <w:t xml:space="preserve"> </w:t>
      </w:r>
      <w:r w:rsidR="00D3340B">
        <w:rPr>
          <w:rFonts w:asciiTheme="minorHAnsi" w:hAnsiTheme="minorHAnsi" w:cstheme="minorHAnsi"/>
          <w:b w:val="0"/>
          <w:color w:val="auto"/>
          <w:sz w:val="22"/>
          <w:szCs w:val="22"/>
        </w:rPr>
        <w:t xml:space="preserve">awards </w:t>
      </w:r>
      <w:r w:rsidR="004A3A42">
        <w:rPr>
          <w:rFonts w:asciiTheme="minorHAnsi" w:hAnsiTheme="minorHAnsi" w:cstheme="minorHAnsi"/>
          <w:b w:val="0"/>
          <w:color w:val="auto"/>
          <w:sz w:val="22"/>
          <w:szCs w:val="22"/>
        </w:rPr>
        <w:t xml:space="preserve">for </w:t>
      </w:r>
      <w:r w:rsidR="002A7A9B">
        <w:rPr>
          <w:rFonts w:asciiTheme="minorHAnsi" w:hAnsiTheme="minorHAnsi" w:cstheme="minorHAnsi"/>
          <w:b w:val="0"/>
          <w:color w:val="auto"/>
          <w:sz w:val="22"/>
          <w:szCs w:val="22"/>
        </w:rPr>
        <w:t xml:space="preserve">their </w:t>
      </w:r>
      <w:r w:rsidR="004A3A42">
        <w:rPr>
          <w:rFonts w:asciiTheme="minorHAnsi" w:hAnsiTheme="minorHAnsi" w:cstheme="minorHAnsi"/>
          <w:b w:val="0"/>
          <w:color w:val="auto"/>
          <w:sz w:val="22"/>
          <w:szCs w:val="22"/>
        </w:rPr>
        <w:t>regular competitive programs.</w:t>
      </w:r>
    </w:p>
    <w:p w14:paraId="6F546D90" w14:textId="7E7C5A99" w:rsidR="00FF118D" w:rsidRDefault="00FF118D" w:rsidP="001E6FE2">
      <w:pPr>
        <w:pStyle w:val="Heading1"/>
        <w:spacing w:line="36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 District was fortunate enough to receive additional Partnership Planning </w:t>
      </w:r>
      <w:r w:rsidR="00E54309">
        <w:rPr>
          <w:rFonts w:asciiTheme="minorHAnsi" w:hAnsiTheme="minorHAnsi" w:cstheme="minorHAnsi"/>
          <w:b w:val="0"/>
          <w:color w:val="auto"/>
          <w:sz w:val="22"/>
          <w:szCs w:val="22"/>
        </w:rPr>
        <w:t>dollars</w:t>
      </w:r>
      <w:r w:rsidR="004A2B2E">
        <w:rPr>
          <w:rFonts w:asciiTheme="minorHAnsi" w:hAnsiTheme="minorHAnsi" w:cstheme="minorHAnsi"/>
          <w:b w:val="0"/>
          <w:color w:val="auto"/>
          <w:sz w:val="22"/>
          <w:szCs w:val="22"/>
        </w:rPr>
        <w:t xml:space="preserve">, for a </w:t>
      </w:r>
      <w:r w:rsidR="00F50B05">
        <w:rPr>
          <w:rFonts w:asciiTheme="minorHAnsi" w:hAnsiTheme="minorHAnsi" w:cstheme="minorHAnsi"/>
          <w:b w:val="0"/>
          <w:color w:val="auto"/>
          <w:sz w:val="22"/>
          <w:szCs w:val="22"/>
        </w:rPr>
        <w:t>two-year</w:t>
      </w:r>
      <w:r w:rsidR="004A2B2E">
        <w:rPr>
          <w:rFonts w:asciiTheme="minorHAnsi" w:hAnsiTheme="minorHAnsi" w:cstheme="minorHAnsi"/>
          <w:b w:val="0"/>
          <w:color w:val="auto"/>
          <w:sz w:val="22"/>
          <w:szCs w:val="22"/>
        </w:rPr>
        <w:t xml:space="preserve"> period, </w:t>
      </w:r>
      <w:r w:rsidR="00E54309">
        <w:rPr>
          <w:rFonts w:asciiTheme="minorHAnsi" w:hAnsiTheme="minorHAnsi" w:cstheme="minorHAnsi"/>
          <w:b w:val="0"/>
          <w:color w:val="auto"/>
          <w:sz w:val="22"/>
          <w:szCs w:val="22"/>
        </w:rPr>
        <w:t xml:space="preserve">to provide </w:t>
      </w:r>
      <w:r w:rsidR="00D27F7A">
        <w:rPr>
          <w:rFonts w:asciiTheme="minorHAnsi" w:hAnsiTheme="minorHAnsi" w:cstheme="minorHAnsi"/>
          <w:b w:val="0"/>
          <w:color w:val="auto"/>
          <w:sz w:val="22"/>
          <w:szCs w:val="22"/>
        </w:rPr>
        <w:t xml:space="preserve">the following </w:t>
      </w:r>
      <w:r w:rsidR="003828E6">
        <w:rPr>
          <w:rFonts w:asciiTheme="minorHAnsi" w:hAnsiTheme="minorHAnsi" w:cstheme="minorHAnsi"/>
          <w:b w:val="0"/>
          <w:color w:val="auto"/>
          <w:sz w:val="22"/>
          <w:szCs w:val="22"/>
        </w:rPr>
        <w:t>to member governments:</w:t>
      </w:r>
    </w:p>
    <w:p w14:paraId="0C68745C" w14:textId="77777777" w:rsidR="003828E6" w:rsidRPr="003828E6" w:rsidRDefault="003828E6" w:rsidP="003828E6">
      <w:pPr>
        <w:numPr>
          <w:ilvl w:val="0"/>
          <w:numId w:val="9"/>
        </w:numPr>
        <w:spacing w:after="160" w:line="259" w:lineRule="auto"/>
        <w:contextualSpacing/>
        <w:rPr>
          <w:rFonts w:ascii="Calibri" w:eastAsia="Calibri" w:hAnsi="Calibri" w:cs="Times New Roman"/>
          <w:b w:val="0"/>
          <w:i/>
          <w:color w:val="auto"/>
          <w:sz w:val="22"/>
        </w:rPr>
      </w:pPr>
      <w:r w:rsidRPr="003828E6">
        <w:rPr>
          <w:rFonts w:ascii="Calibri" w:eastAsia="Calibri" w:hAnsi="Calibri" w:cs="Times New Roman"/>
          <w:b w:val="0"/>
          <w:i/>
          <w:color w:val="auto"/>
          <w:sz w:val="22"/>
        </w:rPr>
        <w:t>Short-term and long-term economic planning and coordination to update a disaster recovery and resiliency economic development plan.</w:t>
      </w:r>
    </w:p>
    <w:p w14:paraId="1E44A4A6" w14:textId="4A6D39C1" w:rsidR="003828E6" w:rsidRPr="003828E6" w:rsidRDefault="003828E6" w:rsidP="003828E6">
      <w:pPr>
        <w:numPr>
          <w:ilvl w:val="0"/>
          <w:numId w:val="9"/>
        </w:numPr>
        <w:spacing w:after="160" w:line="259" w:lineRule="auto"/>
        <w:contextualSpacing/>
        <w:rPr>
          <w:rFonts w:ascii="Calibri" w:eastAsia="Calibri" w:hAnsi="Calibri" w:cs="Times New Roman"/>
          <w:b w:val="0"/>
          <w:i/>
          <w:color w:val="auto"/>
          <w:sz w:val="22"/>
        </w:rPr>
      </w:pPr>
      <w:r w:rsidRPr="003828E6">
        <w:rPr>
          <w:rFonts w:ascii="Calibri" w:eastAsia="Calibri" w:hAnsi="Calibri" w:cs="Times New Roman"/>
          <w:b w:val="0"/>
          <w:i/>
          <w:color w:val="auto"/>
          <w:sz w:val="22"/>
        </w:rPr>
        <w:t>Technical Assistance and capacity building for member organizations, local businesses, and other local stakeholders impacted by coronavirus.</w:t>
      </w:r>
    </w:p>
    <w:p w14:paraId="5B4D7A50" w14:textId="465A4573" w:rsidR="003828E6" w:rsidRDefault="003828E6" w:rsidP="003828E6">
      <w:pPr>
        <w:spacing w:after="160" w:line="259" w:lineRule="auto"/>
        <w:contextualSpacing/>
        <w:rPr>
          <w:rFonts w:ascii="Calibri" w:eastAsia="Calibri" w:hAnsi="Calibri" w:cs="Times New Roman"/>
          <w:b w:val="0"/>
          <w:color w:val="auto"/>
          <w:sz w:val="22"/>
        </w:rPr>
      </w:pPr>
    </w:p>
    <w:p w14:paraId="10272652" w14:textId="16EFAD68" w:rsidR="003828E6" w:rsidRDefault="003828E6" w:rsidP="002D072B">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 xml:space="preserve">The District was also fortunate enough to receive funding to establish a new EDA Revolving Loan Fund for the purpose of assisting businesses that needed financial assistance to survive the </w:t>
      </w:r>
      <w:r w:rsidR="00BA4F81">
        <w:rPr>
          <w:rFonts w:ascii="Calibri" w:eastAsia="Calibri" w:hAnsi="Calibri" w:cs="Times New Roman"/>
          <w:b w:val="0"/>
          <w:color w:val="auto"/>
          <w:sz w:val="22"/>
        </w:rPr>
        <w:t xml:space="preserve">COVID-19 pandemic.  </w:t>
      </w:r>
    </w:p>
    <w:p w14:paraId="03DC343E" w14:textId="31CCF09D" w:rsidR="002D072B" w:rsidRDefault="002D072B" w:rsidP="003828E6">
      <w:pPr>
        <w:spacing w:after="160" w:line="259" w:lineRule="auto"/>
        <w:contextualSpacing/>
        <w:rPr>
          <w:rFonts w:ascii="Calibri" w:eastAsia="Calibri" w:hAnsi="Calibri" w:cs="Times New Roman"/>
          <w:b w:val="0"/>
          <w:color w:val="auto"/>
          <w:sz w:val="22"/>
        </w:rPr>
      </w:pPr>
    </w:p>
    <w:p w14:paraId="224ED969" w14:textId="699C3312" w:rsidR="00B4210E" w:rsidRDefault="002D072B" w:rsidP="002D072B">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 xml:space="preserve">As soon as these two </w:t>
      </w:r>
      <w:r w:rsidR="00E87602">
        <w:rPr>
          <w:rFonts w:ascii="Calibri" w:eastAsia="Calibri" w:hAnsi="Calibri" w:cs="Times New Roman"/>
          <w:b w:val="0"/>
          <w:color w:val="auto"/>
          <w:sz w:val="22"/>
        </w:rPr>
        <w:t>programs</w:t>
      </w:r>
      <w:r>
        <w:rPr>
          <w:rFonts w:ascii="Calibri" w:eastAsia="Calibri" w:hAnsi="Calibri" w:cs="Times New Roman"/>
          <w:b w:val="0"/>
          <w:color w:val="auto"/>
          <w:sz w:val="22"/>
        </w:rPr>
        <w:t xml:space="preserve"> were funded the District went to work implementing the Scope of Work for each.  The Revolving Loan Fund provided working capital loans of $75,000</w:t>
      </w:r>
      <w:r w:rsidR="00E87602">
        <w:rPr>
          <w:rFonts w:ascii="Calibri" w:eastAsia="Calibri" w:hAnsi="Calibri" w:cs="Times New Roman"/>
          <w:b w:val="0"/>
          <w:color w:val="auto"/>
          <w:sz w:val="22"/>
        </w:rPr>
        <w:t xml:space="preserve"> or less</w:t>
      </w:r>
      <w:r>
        <w:rPr>
          <w:rFonts w:ascii="Calibri" w:eastAsia="Calibri" w:hAnsi="Calibri" w:cs="Times New Roman"/>
          <w:b w:val="0"/>
          <w:color w:val="auto"/>
          <w:sz w:val="22"/>
        </w:rPr>
        <w:t xml:space="preserve"> to approximately 2</w:t>
      </w:r>
      <w:r w:rsidR="00E87602">
        <w:rPr>
          <w:rFonts w:ascii="Calibri" w:eastAsia="Calibri" w:hAnsi="Calibri" w:cs="Times New Roman"/>
          <w:b w:val="0"/>
          <w:color w:val="auto"/>
          <w:sz w:val="22"/>
        </w:rPr>
        <w:t>9</w:t>
      </w:r>
      <w:r>
        <w:rPr>
          <w:rFonts w:ascii="Calibri" w:eastAsia="Calibri" w:hAnsi="Calibri" w:cs="Times New Roman"/>
          <w:b w:val="0"/>
          <w:color w:val="auto"/>
          <w:sz w:val="22"/>
        </w:rPr>
        <w:t xml:space="preserve"> approved borrowers.  These working capital loans </w:t>
      </w:r>
      <w:r w:rsidR="00131734">
        <w:rPr>
          <w:rFonts w:ascii="Calibri" w:eastAsia="Calibri" w:hAnsi="Calibri" w:cs="Times New Roman"/>
          <w:b w:val="0"/>
          <w:color w:val="auto"/>
          <w:sz w:val="22"/>
        </w:rPr>
        <w:t xml:space="preserve">have </w:t>
      </w:r>
      <w:r w:rsidR="00E87602">
        <w:rPr>
          <w:rFonts w:ascii="Calibri" w:eastAsia="Calibri" w:hAnsi="Calibri" w:cs="Times New Roman"/>
          <w:b w:val="0"/>
          <w:color w:val="auto"/>
          <w:sz w:val="22"/>
        </w:rPr>
        <w:t>help</w:t>
      </w:r>
      <w:r w:rsidR="00131734">
        <w:rPr>
          <w:rFonts w:ascii="Calibri" w:eastAsia="Calibri" w:hAnsi="Calibri" w:cs="Times New Roman"/>
          <w:b w:val="0"/>
          <w:color w:val="auto"/>
          <w:sz w:val="22"/>
        </w:rPr>
        <w:t>ed</w:t>
      </w:r>
      <w:r>
        <w:rPr>
          <w:rFonts w:ascii="Calibri" w:eastAsia="Calibri" w:hAnsi="Calibri" w:cs="Times New Roman"/>
          <w:b w:val="0"/>
          <w:color w:val="auto"/>
          <w:sz w:val="22"/>
        </w:rPr>
        <w:t xml:space="preserve"> these small businesses, spread throughout the region, stay afloat </w:t>
      </w:r>
      <w:r w:rsidR="00E87602">
        <w:rPr>
          <w:rFonts w:ascii="Calibri" w:eastAsia="Calibri" w:hAnsi="Calibri" w:cs="Times New Roman"/>
          <w:b w:val="0"/>
          <w:color w:val="auto"/>
          <w:sz w:val="22"/>
        </w:rPr>
        <w:t>and remain viable, keeping their employees from the ranks of the unemployed.</w:t>
      </w:r>
      <w:r>
        <w:rPr>
          <w:rFonts w:ascii="Calibri" w:eastAsia="Calibri" w:hAnsi="Calibri" w:cs="Times New Roman"/>
          <w:b w:val="0"/>
          <w:color w:val="auto"/>
          <w:sz w:val="22"/>
        </w:rPr>
        <w:t xml:space="preserve"> </w:t>
      </w:r>
    </w:p>
    <w:p w14:paraId="76BEA0FB" w14:textId="77777777" w:rsidR="00B4210E" w:rsidRDefault="00B4210E" w:rsidP="002D072B">
      <w:pPr>
        <w:spacing w:after="160" w:line="360" w:lineRule="auto"/>
        <w:contextualSpacing/>
        <w:rPr>
          <w:rFonts w:ascii="Calibri" w:eastAsia="Calibri" w:hAnsi="Calibri" w:cs="Times New Roman"/>
          <w:b w:val="0"/>
          <w:color w:val="auto"/>
          <w:sz w:val="22"/>
        </w:rPr>
      </w:pPr>
    </w:p>
    <w:p w14:paraId="0839AA42" w14:textId="22B606BD" w:rsidR="00F9268A" w:rsidRDefault="002D072B" w:rsidP="00F9268A">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The</w:t>
      </w:r>
      <w:r w:rsidR="00626864">
        <w:rPr>
          <w:rFonts w:ascii="Calibri" w:eastAsia="Calibri" w:hAnsi="Calibri" w:cs="Times New Roman"/>
          <w:b w:val="0"/>
          <w:color w:val="auto"/>
          <w:sz w:val="22"/>
        </w:rPr>
        <w:t xml:space="preserve"> additional</w:t>
      </w:r>
      <w:r>
        <w:rPr>
          <w:rFonts w:ascii="Calibri" w:eastAsia="Calibri" w:hAnsi="Calibri" w:cs="Times New Roman"/>
          <w:b w:val="0"/>
          <w:color w:val="auto"/>
          <w:sz w:val="22"/>
        </w:rPr>
        <w:t xml:space="preserve"> Partnership Planning dollars </w:t>
      </w:r>
      <w:r w:rsidR="001203ED">
        <w:rPr>
          <w:rFonts w:ascii="Calibri" w:eastAsia="Calibri" w:hAnsi="Calibri" w:cs="Times New Roman"/>
          <w:b w:val="0"/>
          <w:color w:val="auto"/>
          <w:sz w:val="22"/>
        </w:rPr>
        <w:t xml:space="preserve">continue to </w:t>
      </w:r>
      <w:r w:rsidR="00626864">
        <w:rPr>
          <w:rFonts w:ascii="Calibri" w:eastAsia="Calibri" w:hAnsi="Calibri" w:cs="Times New Roman"/>
          <w:b w:val="0"/>
          <w:color w:val="auto"/>
          <w:sz w:val="22"/>
        </w:rPr>
        <w:t>allow</w:t>
      </w:r>
      <w:r>
        <w:rPr>
          <w:rFonts w:ascii="Calibri" w:eastAsia="Calibri" w:hAnsi="Calibri" w:cs="Times New Roman"/>
          <w:b w:val="0"/>
          <w:color w:val="auto"/>
          <w:sz w:val="22"/>
        </w:rPr>
        <w:t xml:space="preserve"> the Community Development staff of South Delta </w:t>
      </w:r>
      <w:r w:rsidR="005A0E9B">
        <w:rPr>
          <w:rFonts w:ascii="Calibri" w:eastAsia="Calibri" w:hAnsi="Calibri" w:cs="Times New Roman"/>
          <w:b w:val="0"/>
          <w:color w:val="auto"/>
          <w:sz w:val="22"/>
        </w:rPr>
        <w:t>to</w:t>
      </w:r>
      <w:r>
        <w:rPr>
          <w:rFonts w:ascii="Calibri" w:eastAsia="Calibri" w:hAnsi="Calibri" w:cs="Times New Roman"/>
          <w:b w:val="0"/>
          <w:color w:val="auto"/>
          <w:sz w:val="22"/>
        </w:rPr>
        <w:t xml:space="preserve"> provid</w:t>
      </w:r>
      <w:r w:rsidR="005A0E9B">
        <w:rPr>
          <w:rFonts w:ascii="Calibri" w:eastAsia="Calibri" w:hAnsi="Calibri" w:cs="Times New Roman"/>
          <w:b w:val="0"/>
          <w:color w:val="auto"/>
          <w:sz w:val="22"/>
        </w:rPr>
        <w:t>e</w:t>
      </w:r>
      <w:r>
        <w:rPr>
          <w:rFonts w:ascii="Calibri" w:eastAsia="Calibri" w:hAnsi="Calibri" w:cs="Times New Roman"/>
          <w:b w:val="0"/>
          <w:color w:val="auto"/>
          <w:sz w:val="22"/>
        </w:rPr>
        <w:t xml:space="preserve"> </w:t>
      </w:r>
      <w:r w:rsidR="00B4210E">
        <w:rPr>
          <w:rFonts w:ascii="Calibri" w:eastAsia="Calibri" w:hAnsi="Calibri" w:cs="Times New Roman"/>
          <w:b w:val="0"/>
          <w:color w:val="auto"/>
          <w:sz w:val="22"/>
        </w:rPr>
        <w:t xml:space="preserve">more </w:t>
      </w:r>
      <w:r>
        <w:rPr>
          <w:rFonts w:ascii="Calibri" w:eastAsia="Calibri" w:hAnsi="Calibri" w:cs="Times New Roman"/>
          <w:b w:val="0"/>
          <w:color w:val="auto"/>
          <w:sz w:val="22"/>
        </w:rPr>
        <w:t xml:space="preserve">technical assistance, </w:t>
      </w:r>
      <w:r w:rsidR="00B33D8E">
        <w:rPr>
          <w:rFonts w:ascii="Calibri" w:eastAsia="Calibri" w:hAnsi="Calibri" w:cs="Times New Roman"/>
          <w:b w:val="0"/>
          <w:color w:val="auto"/>
          <w:sz w:val="22"/>
        </w:rPr>
        <w:t xml:space="preserve">funding research, </w:t>
      </w:r>
      <w:r>
        <w:rPr>
          <w:rFonts w:ascii="Calibri" w:eastAsia="Calibri" w:hAnsi="Calibri" w:cs="Times New Roman"/>
          <w:b w:val="0"/>
          <w:color w:val="auto"/>
          <w:sz w:val="22"/>
        </w:rPr>
        <w:t>grant writing, administration and planning for improved recovery and resilience to our member governments.</w:t>
      </w:r>
      <w:r w:rsidR="00B4210E">
        <w:rPr>
          <w:rFonts w:ascii="Calibri" w:eastAsia="Calibri" w:hAnsi="Calibri" w:cs="Times New Roman"/>
          <w:b w:val="0"/>
          <w:color w:val="auto"/>
          <w:sz w:val="22"/>
        </w:rPr>
        <w:t xml:space="preserve">  During </w:t>
      </w:r>
      <w:r w:rsidR="00E87602">
        <w:rPr>
          <w:rFonts w:ascii="Calibri" w:eastAsia="Calibri" w:hAnsi="Calibri" w:cs="Times New Roman"/>
          <w:b w:val="0"/>
          <w:color w:val="auto"/>
          <w:sz w:val="22"/>
        </w:rPr>
        <w:t>2021</w:t>
      </w:r>
      <w:r w:rsidR="00A752CB">
        <w:rPr>
          <w:rFonts w:ascii="Calibri" w:eastAsia="Calibri" w:hAnsi="Calibri" w:cs="Times New Roman"/>
          <w:b w:val="0"/>
          <w:color w:val="auto"/>
          <w:sz w:val="22"/>
        </w:rPr>
        <w:t xml:space="preserve">, the Community Development staff </w:t>
      </w:r>
      <w:r w:rsidR="00E87602">
        <w:rPr>
          <w:rFonts w:ascii="Calibri" w:eastAsia="Calibri" w:hAnsi="Calibri" w:cs="Times New Roman"/>
          <w:b w:val="0"/>
          <w:color w:val="auto"/>
          <w:sz w:val="22"/>
        </w:rPr>
        <w:t xml:space="preserve">has </w:t>
      </w:r>
      <w:r w:rsidR="00A752CB">
        <w:rPr>
          <w:rFonts w:ascii="Calibri" w:eastAsia="Calibri" w:hAnsi="Calibri" w:cs="Times New Roman"/>
          <w:b w:val="0"/>
          <w:color w:val="auto"/>
          <w:sz w:val="22"/>
        </w:rPr>
        <w:t xml:space="preserve">assisted with the preparation of </w:t>
      </w:r>
      <w:r w:rsidR="00E87602">
        <w:rPr>
          <w:rFonts w:ascii="Calibri" w:eastAsia="Calibri" w:hAnsi="Calibri" w:cs="Times New Roman"/>
          <w:b w:val="0"/>
          <w:color w:val="auto"/>
          <w:sz w:val="22"/>
        </w:rPr>
        <w:t>2</w:t>
      </w:r>
      <w:r w:rsidR="00C939E3">
        <w:rPr>
          <w:rFonts w:ascii="Calibri" w:eastAsia="Calibri" w:hAnsi="Calibri" w:cs="Times New Roman"/>
          <w:b w:val="0"/>
          <w:color w:val="auto"/>
          <w:sz w:val="22"/>
        </w:rPr>
        <w:t xml:space="preserve"> Delta Regional Authority applications and 5 Community Development Block Grant applications.  </w:t>
      </w:r>
      <w:r w:rsidR="00E87602">
        <w:rPr>
          <w:rFonts w:ascii="Calibri" w:eastAsia="Calibri" w:hAnsi="Calibri" w:cs="Times New Roman"/>
          <w:b w:val="0"/>
          <w:color w:val="auto"/>
          <w:sz w:val="22"/>
        </w:rPr>
        <w:t>Four of the Community Development Block Grant Applications are pending approval from the</w:t>
      </w:r>
      <w:r w:rsidR="00A943CD">
        <w:rPr>
          <w:rFonts w:ascii="Calibri" w:eastAsia="Calibri" w:hAnsi="Calibri" w:cs="Times New Roman"/>
          <w:b w:val="0"/>
          <w:color w:val="auto"/>
          <w:sz w:val="22"/>
        </w:rPr>
        <w:t xml:space="preserve"> Mississippi Development Authority.</w:t>
      </w:r>
      <w:r w:rsidR="00E87602">
        <w:rPr>
          <w:rFonts w:ascii="Calibri" w:eastAsia="Calibri" w:hAnsi="Calibri" w:cs="Times New Roman"/>
          <w:b w:val="0"/>
          <w:color w:val="auto"/>
          <w:sz w:val="22"/>
        </w:rPr>
        <w:t xml:space="preserve"> </w:t>
      </w:r>
      <w:r w:rsidR="00C939E3">
        <w:rPr>
          <w:rFonts w:ascii="Calibri" w:eastAsia="Calibri" w:hAnsi="Calibri" w:cs="Times New Roman"/>
          <w:b w:val="0"/>
          <w:color w:val="auto"/>
          <w:sz w:val="22"/>
        </w:rPr>
        <w:t xml:space="preserve">All of these projects are </w:t>
      </w:r>
      <w:r w:rsidR="00A943CD">
        <w:rPr>
          <w:rFonts w:ascii="Calibri" w:eastAsia="Calibri" w:hAnsi="Calibri" w:cs="Times New Roman"/>
          <w:b w:val="0"/>
          <w:color w:val="auto"/>
          <w:sz w:val="22"/>
        </w:rPr>
        <w:t>consistent</w:t>
      </w:r>
      <w:r w:rsidR="00C939E3">
        <w:rPr>
          <w:rFonts w:ascii="Calibri" w:eastAsia="Calibri" w:hAnsi="Calibri" w:cs="Times New Roman"/>
          <w:b w:val="0"/>
          <w:color w:val="auto"/>
          <w:sz w:val="22"/>
        </w:rPr>
        <w:t xml:space="preserve"> with the current Comprehensive Economic Development Strategy</w:t>
      </w:r>
      <w:r w:rsidR="00760A73">
        <w:rPr>
          <w:rFonts w:ascii="Calibri" w:eastAsia="Calibri" w:hAnsi="Calibri" w:cs="Times New Roman"/>
          <w:b w:val="0"/>
          <w:color w:val="auto"/>
          <w:sz w:val="22"/>
        </w:rPr>
        <w:t xml:space="preserve"> (CEDS)</w:t>
      </w:r>
      <w:r w:rsidR="00C939E3">
        <w:rPr>
          <w:rFonts w:ascii="Calibri" w:eastAsia="Calibri" w:hAnsi="Calibri" w:cs="Times New Roman"/>
          <w:b w:val="0"/>
          <w:color w:val="auto"/>
          <w:sz w:val="22"/>
        </w:rPr>
        <w:t xml:space="preserve"> </w:t>
      </w:r>
      <w:r w:rsidR="00760A73">
        <w:rPr>
          <w:rFonts w:ascii="Calibri" w:eastAsia="Calibri" w:hAnsi="Calibri" w:cs="Times New Roman"/>
          <w:b w:val="0"/>
          <w:color w:val="auto"/>
          <w:sz w:val="22"/>
        </w:rPr>
        <w:t>or are included in this update and will be included in the next CEDS rewrite.</w:t>
      </w:r>
    </w:p>
    <w:p w14:paraId="3C2D3975" w14:textId="2E020B35" w:rsidR="00244E6B" w:rsidRDefault="00244E6B" w:rsidP="00F9268A">
      <w:pPr>
        <w:spacing w:after="160" w:line="360" w:lineRule="auto"/>
        <w:contextualSpacing/>
        <w:rPr>
          <w:rFonts w:ascii="Calibri" w:eastAsia="Calibri" w:hAnsi="Calibri" w:cs="Times New Roman"/>
          <w:b w:val="0"/>
          <w:color w:val="auto"/>
          <w:sz w:val="22"/>
        </w:rPr>
      </w:pPr>
    </w:p>
    <w:p w14:paraId="1F74B198" w14:textId="105B3FA2" w:rsidR="00244E6B" w:rsidRDefault="00244E6B" w:rsidP="00F9268A">
      <w:pPr>
        <w:spacing w:after="160" w:line="360" w:lineRule="auto"/>
        <w:contextualSpacing/>
        <w:rPr>
          <w:rFonts w:ascii="Calibri" w:eastAsia="Calibri" w:hAnsi="Calibri" w:cs="Times New Roman"/>
          <w:b w:val="0"/>
          <w:color w:val="auto"/>
          <w:sz w:val="22"/>
        </w:rPr>
      </w:pPr>
      <w:r>
        <w:rPr>
          <w:rFonts w:ascii="Calibri" w:eastAsia="Calibri" w:hAnsi="Calibri" w:cs="Times New Roman"/>
          <w:b w:val="0"/>
          <w:color w:val="auto"/>
          <w:sz w:val="22"/>
        </w:rPr>
        <w:t>The District is currently aiding a number of member governments that have received ARPA allocations.  The District has signed agreements to either develop a grant program for counties to properly grant funds to water or utility districts or guide the process of obtaining lost revenue funds and expending the ARPA funds on eligible activities.</w:t>
      </w:r>
    </w:p>
    <w:p w14:paraId="2BD5D9AF" w14:textId="77777777" w:rsidR="00F9268A" w:rsidRDefault="00F9268A" w:rsidP="00F9268A">
      <w:pPr>
        <w:spacing w:after="160" w:line="360" w:lineRule="auto"/>
        <w:contextualSpacing/>
        <w:rPr>
          <w:rFonts w:cstheme="minorHAnsi"/>
          <w:b w:val="0"/>
          <w:color w:val="auto"/>
          <w:sz w:val="22"/>
        </w:rPr>
      </w:pPr>
    </w:p>
    <w:p w14:paraId="13CA3250" w14:textId="01E5484F" w:rsidR="00DE37DC" w:rsidRDefault="00EC5490" w:rsidP="00F9268A">
      <w:pPr>
        <w:spacing w:after="160" w:line="360" w:lineRule="auto"/>
        <w:contextualSpacing/>
        <w:rPr>
          <w:rFonts w:cstheme="minorHAnsi"/>
          <w:b w:val="0"/>
          <w:color w:val="auto"/>
          <w:sz w:val="22"/>
        </w:rPr>
      </w:pPr>
      <w:r>
        <w:rPr>
          <w:rFonts w:cstheme="minorHAnsi"/>
          <w:b w:val="0"/>
          <w:color w:val="auto"/>
          <w:sz w:val="22"/>
        </w:rPr>
        <w:t>The</w:t>
      </w:r>
      <w:r w:rsidR="000F74C9">
        <w:rPr>
          <w:rFonts w:cstheme="minorHAnsi"/>
          <w:b w:val="0"/>
          <w:color w:val="auto"/>
          <w:sz w:val="22"/>
        </w:rPr>
        <w:t>re are a number of projects that are still in the development phase that</w:t>
      </w:r>
      <w:r w:rsidR="00760A73">
        <w:rPr>
          <w:rFonts w:cstheme="minorHAnsi"/>
          <w:b w:val="0"/>
          <w:color w:val="auto"/>
          <w:sz w:val="22"/>
        </w:rPr>
        <w:t xml:space="preserve">, even though they will not </w:t>
      </w:r>
      <w:r w:rsidR="00DF7AFB">
        <w:rPr>
          <w:rFonts w:cstheme="minorHAnsi"/>
          <w:b w:val="0"/>
          <w:color w:val="auto"/>
          <w:sz w:val="22"/>
        </w:rPr>
        <w:t xml:space="preserve">necessarily </w:t>
      </w:r>
      <w:r w:rsidR="00760A73">
        <w:rPr>
          <w:rFonts w:cstheme="minorHAnsi"/>
          <w:b w:val="0"/>
          <w:color w:val="auto"/>
          <w:sz w:val="22"/>
        </w:rPr>
        <w:t>take advantage of</w:t>
      </w:r>
      <w:r w:rsidR="00DF7AFB">
        <w:rPr>
          <w:rFonts w:cstheme="minorHAnsi"/>
          <w:b w:val="0"/>
          <w:color w:val="auto"/>
          <w:sz w:val="22"/>
        </w:rPr>
        <w:t xml:space="preserve"> any of the Coronavirus relief </w:t>
      </w:r>
      <w:r w:rsidR="00760A73">
        <w:rPr>
          <w:rFonts w:cstheme="minorHAnsi"/>
          <w:b w:val="0"/>
          <w:color w:val="auto"/>
          <w:sz w:val="22"/>
        </w:rPr>
        <w:t xml:space="preserve">funding, </w:t>
      </w:r>
      <w:r w:rsidR="000F74C9">
        <w:rPr>
          <w:rFonts w:cstheme="minorHAnsi"/>
          <w:b w:val="0"/>
          <w:color w:val="auto"/>
          <w:sz w:val="22"/>
        </w:rPr>
        <w:t xml:space="preserve">will have a </w:t>
      </w:r>
      <w:r w:rsidR="00760A73">
        <w:rPr>
          <w:rFonts w:cstheme="minorHAnsi"/>
          <w:b w:val="0"/>
          <w:color w:val="auto"/>
          <w:sz w:val="22"/>
        </w:rPr>
        <w:t xml:space="preserve">very </w:t>
      </w:r>
      <w:r w:rsidR="000F74C9">
        <w:rPr>
          <w:rFonts w:cstheme="minorHAnsi"/>
          <w:b w:val="0"/>
          <w:color w:val="auto"/>
          <w:sz w:val="22"/>
        </w:rPr>
        <w:t xml:space="preserve">positive impact on the </w:t>
      </w:r>
      <w:r w:rsidR="00760A73">
        <w:rPr>
          <w:rFonts w:cstheme="minorHAnsi"/>
          <w:b w:val="0"/>
          <w:color w:val="auto"/>
          <w:sz w:val="22"/>
        </w:rPr>
        <w:t xml:space="preserve">recovery and resilience of the </w:t>
      </w:r>
      <w:r w:rsidR="000F74C9">
        <w:rPr>
          <w:rFonts w:cstheme="minorHAnsi"/>
          <w:b w:val="0"/>
          <w:color w:val="auto"/>
          <w:sz w:val="22"/>
        </w:rPr>
        <w:t xml:space="preserve">local economy when they come to fruition.  </w:t>
      </w:r>
      <w:r>
        <w:rPr>
          <w:rFonts w:cstheme="minorHAnsi"/>
          <w:b w:val="0"/>
          <w:color w:val="auto"/>
          <w:sz w:val="22"/>
        </w:rPr>
        <w:t>Included in this is the regional project to renovate the hangars located at the Greenville</w:t>
      </w:r>
      <w:r w:rsidR="00B0480D">
        <w:rPr>
          <w:rFonts w:cstheme="minorHAnsi"/>
          <w:b w:val="0"/>
          <w:color w:val="auto"/>
          <w:sz w:val="22"/>
        </w:rPr>
        <w:t xml:space="preserve"> </w:t>
      </w:r>
      <w:r>
        <w:rPr>
          <w:rFonts w:cstheme="minorHAnsi"/>
          <w:b w:val="0"/>
          <w:color w:val="auto"/>
          <w:sz w:val="22"/>
        </w:rPr>
        <w:t>Mid-Delta Airport. The intent of this project is to bring the existing hangars up to an acceptable standard for use by a</w:t>
      </w:r>
      <w:r w:rsidR="008203B0">
        <w:rPr>
          <w:rFonts w:cstheme="minorHAnsi"/>
          <w:b w:val="0"/>
          <w:color w:val="auto"/>
          <w:sz w:val="22"/>
        </w:rPr>
        <w:t xml:space="preserve"> maintenance, repair and overhaul company.</w:t>
      </w:r>
    </w:p>
    <w:p w14:paraId="2FC8D449" w14:textId="77777777" w:rsidR="00D411CF" w:rsidRPr="00E8031E" w:rsidRDefault="00D411CF" w:rsidP="00C120D2">
      <w:pPr>
        <w:pStyle w:val="Heading1"/>
        <w:rPr>
          <w:rFonts w:ascii="Albertus Medium" w:hAnsi="Albertus Medium"/>
          <w:sz w:val="44"/>
          <w:szCs w:val="44"/>
        </w:rPr>
      </w:pPr>
      <w:bookmarkStart w:id="1" w:name="_Toc526077184"/>
      <w:r w:rsidRPr="00E8031E">
        <w:rPr>
          <w:rFonts w:ascii="Albertus Medium" w:hAnsi="Albertus Medium"/>
          <w:sz w:val="44"/>
          <w:szCs w:val="44"/>
        </w:rPr>
        <w:lastRenderedPageBreak/>
        <w:t>STRATEGIC PROJECTS, PROGRAMS AND ACTIVITIES</w:t>
      </w:r>
      <w:bookmarkEnd w:id="1"/>
    </w:p>
    <w:p w14:paraId="4684B0D6" w14:textId="77777777" w:rsidR="00D411CF" w:rsidRDefault="00D411CF" w:rsidP="00D411CF">
      <w:pPr>
        <w:spacing w:line="480" w:lineRule="auto"/>
        <w:jc w:val="center"/>
        <w:rPr>
          <w:b w:val="0"/>
          <w:bCs/>
        </w:rPr>
      </w:pPr>
    </w:p>
    <w:p w14:paraId="6B80E40C" w14:textId="54139D6B" w:rsidR="00D411CF" w:rsidRDefault="00D411CF" w:rsidP="00F9268A">
      <w:pPr>
        <w:pStyle w:val="BodyTextIndent2"/>
        <w:spacing w:line="360" w:lineRule="auto"/>
        <w:ind w:left="0"/>
      </w:pPr>
      <w:r>
        <w:t xml:space="preserve">The following </w:t>
      </w:r>
      <w:r w:rsidR="00E8031E">
        <w:t xml:space="preserve">is a list </w:t>
      </w:r>
      <w:r>
        <w:t>of potential</w:t>
      </w:r>
      <w:r w:rsidR="006F31D3">
        <w:t xml:space="preserve">, ongoing and recently completed </w:t>
      </w:r>
      <w:r>
        <w:t xml:space="preserve">projects. These projects are based on the overall goals and objectives set forth </w:t>
      </w:r>
      <w:r w:rsidR="00E8031E">
        <w:t>in the Comprehensive Economic Development Strategy</w:t>
      </w:r>
      <w:r w:rsidR="00F9268A">
        <w:t xml:space="preserve"> or they are included as a result of the economic issue</w:t>
      </w:r>
      <w:r w:rsidR="00B0480D">
        <w:t>s</w:t>
      </w:r>
      <w:r w:rsidR="00F9268A">
        <w:t xml:space="preserve"> brought on by the COVID-19 pandemic</w:t>
      </w:r>
      <w:r>
        <w:t>. The list includes very specific projects of a regional nature as well as rather broad projects based on the desires of individual communities. Some of the activities listed are in the beginning stages of implementation while others are still in the very early planning and development stage. Regardless of their status or range of benefit, all of these projects are important in one way or another to the South Delta Planning and Development District and its citizens.</w:t>
      </w:r>
      <w:r w:rsidR="006A19E9">
        <w:t xml:space="preserve"> </w:t>
      </w:r>
    </w:p>
    <w:p w14:paraId="164547CB" w14:textId="77777777" w:rsidR="00F9268A" w:rsidRDefault="00F9268A" w:rsidP="00F9268A">
      <w:pPr>
        <w:pStyle w:val="BodyTextIndent2"/>
        <w:spacing w:line="360" w:lineRule="auto"/>
        <w:ind w:left="0"/>
      </w:pPr>
    </w:p>
    <w:p w14:paraId="4AB98630" w14:textId="0C8D854C" w:rsidR="00D411CF" w:rsidRPr="00DA2CFA" w:rsidRDefault="00D411CF" w:rsidP="00F9268A">
      <w:pPr>
        <w:spacing w:line="360" w:lineRule="auto"/>
        <w:rPr>
          <w:b w:val="0"/>
          <w:color w:val="auto"/>
          <w:sz w:val="24"/>
          <w:szCs w:val="24"/>
        </w:rPr>
      </w:pPr>
      <w:r w:rsidRPr="00DA2CFA">
        <w:rPr>
          <w:b w:val="0"/>
          <w:color w:val="auto"/>
          <w:sz w:val="24"/>
          <w:szCs w:val="24"/>
        </w:rPr>
        <w:t xml:space="preserve">Funding for these projects could come from </w:t>
      </w:r>
      <w:r w:rsidR="00F9268A">
        <w:rPr>
          <w:b w:val="0"/>
          <w:color w:val="auto"/>
          <w:sz w:val="24"/>
          <w:szCs w:val="24"/>
        </w:rPr>
        <w:t>any</w:t>
      </w:r>
      <w:r w:rsidRPr="00DA2CFA">
        <w:rPr>
          <w:b w:val="0"/>
          <w:color w:val="auto"/>
          <w:sz w:val="24"/>
          <w:szCs w:val="24"/>
        </w:rPr>
        <w:t xml:space="preserve"> number of sources</w:t>
      </w:r>
      <w:r w:rsidR="00F9268A">
        <w:rPr>
          <w:b w:val="0"/>
          <w:color w:val="auto"/>
          <w:sz w:val="24"/>
          <w:szCs w:val="24"/>
        </w:rPr>
        <w:t xml:space="preserve"> including</w:t>
      </w:r>
      <w:r w:rsidRPr="00DA2CFA">
        <w:rPr>
          <w:b w:val="0"/>
          <w:color w:val="auto"/>
          <w:sz w:val="24"/>
          <w:szCs w:val="24"/>
        </w:rPr>
        <w:t xml:space="preserve"> Federal, state and local funds</w:t>
      </w:r>
      <w:r w:rsidR="00F9268A">
        <w:rPr>
          <w:b w:val="0"/>
          <w:color w:val="auto"/>
          <w:sz w:val="24"/>
          <w:szCs w:val="24"/>
        </w:rPr>
        <w:t>.</w:t>
      </w:r>
      <w:r w:rsidRPr="00DA2CFA">
        <w:rPr>
          <w:b w:val="0"/>
          <w:color w:val="auto"/>
          <w:sz w:val="24"/>
          <w:szCs w:val="24"/>
        </w:rPr>
        <w:t xml:space="preserve"> Private sector </w:t>
      </w:r>
      <w:r w:rsidR="00F9268A">
        <w:rPr>
          <w:b w:val="0"/>
          <w:color w:val="auto"/>
          <w:sz w:val="24"/>
          <w:szCs w:val="24"/>
        </w:rPr>
        <w:t>investment will be essential for the success of some of these larger projects</w:t>
      </w:r>
      <w:r w:rsidRPr="00DA2CFA">
        <w:rPr>
          <w:b w:val="0"/>
          <w:color w:val="auto"/>
          <w:sz w:val="24"/>
          <w:szCs w:val="24"/>
        </w:rPr>
        <w:t>. Federal</w:t>
      </w:r>
      <w:r w:rsidRPr="00DA2CFA">
        <w:rPr>
          <w:color w:val="auto"/>
        </w:rPr>
        <w:t xml:space="preserve"> </w:t>
      </w:r>
      <w:r w:rsidRPr="00DA2CFA">
        <w:rPr>
          <w:b w:val="0"/>
          <w:color w:val="auto"/>
          <w:sz w:val="24"/>
          <w:szCs w:val="24"/>
        </w:rPr>
        <w:t xml:space="preserve">sources </w:t>
      </w:r>
      <w:r w:rsidR="00F9268A">
        <w:rPr>
          <w:b w:val="0"/>
          <w:color w:val="auto"/>
          <w:sz w:val="24"/>
          <w:szCs w:val="24"/>
        </w:rPr>
        <w:t>may</w:t>
      </w:r>
      <w:r w:rsidRPr="00DA2CFA">
        <w:rPr>
          <w:b w:val="0"/>
          <w:color w:val="auto"/>
          <w:sz w:val="24"/>
          <w:szCs w:val="24"/>
        </w:rPr>
        <w:t xml:space="preserve"> include but, are not limited to, Delta Regional Authority, Economic Development Administration,</w:t>
      </w:r>
      <w:r w:rsidRPr="00DA2CFA">
        <w:rPr>
          <w:color w:val="auto"/>
        </w:rPr>
        <w:t xml:space="preserve"> </w:t>
      </w:r>
      <w:r w:rsidRPr="00DA2CFA">
        <w:rPr>
          <w:b w:val="0"/>
          <w:color w:val="auto"/>
          <w:sz w:val="24"/>
          <w:szCs w:val="24"/>
        </w:rPr>
        <w:t>USDA Rural Development, HUD, Federal Highway Administration and the Environmental</w:t>
      </w:r>
      <w:r w:rsidRPr="00DA2CFA">
        <w:rPr>
          <w:color w:val="auto"/>
        </w:rPr>
        <w:t xml:space="preserve"> </w:t>
      </w:r>
      <w:r w:rsidRPr="00DA2CFA">
        <w:rPr>
          <w:b w:val="0"/>
          <w:color w:val="auto"/>
          <w:sz w:val="24"/>
          <w:szCs w:val="24"/>
        </w:rPr>
        <w:t>Protection Agency. State</w:t>
      </w:r>
      <w:r w:rsidRPr="00DA2CFA">
        <w:rPr>
          <w:color w:val="auto"/>
        </w:rPr>
        <w:t xml:space="preserve"> </w:t>
      </w:r>
      <w:r w:rsidRPr="00DA2CFA">
        <w:rPr>
          <w:b w:val="0"/>
          <w:color w:val="auto"/>
          <w:sz w:val="24"/>
          <w:szCs w:val="24"/>
        </w:rPr>
        <w:t>funds</w:t>
      </w:r>
      <w:r>
        <w:t xml:space="preserve"> </w:t>
      </w:r>
      <w:r w:rsidRPr="00DA2CFA">
        <w:rPr>
          <w:b w:val="0"/>
          <w:color w:val="auto"/>
          <w:sz w:val="24"/>
          <w:szCs w:val="24"/>
        </w:rPr>
        <w:t>may come from the Mississippi Development Authority, Mississippi Emergency Management Agency, MS Department of Health, MS Department of Environmental Quality and the MS Department of Transportation.</w:t>
      </w:r>
    </w:p>
    <w:p w14:paraId="119E8294" w14:textId="77777777" w:rsidR="00D411CF" w:rsidRDefault="00D411CF" w:rsidP="00D411CF">
      <w:pPr>
        <w:spacing w:line="480" w:lineRule="auto"/>
      </w:pPr>
    </w:p>
    <w:tbl>
      <w:tblPr>
        <w:tblW w:w="9360" w:type="dxa"/>
        <w:jc w:val="center"/>
        <w:tblLayout w:type="fixed"/>
        <w:tblCellMar>
          <w:left w:w="100" w:type="dxa"/>
          <w:right w:w="100" w:type="dxa"/>
        </w:tblCellMar>
        <w:tblLook w:val="0000" w:firstRow="0" w:lastRow="0" w:firstColumn="0" w:lastColumn="0" w:noHBand="0" w:noVBand="0"/>
      </w:tblPr>
      <w:tblGrid>
        <w:gridCol w:w="1342"/>
        <w:gridCol w:w="8"/>
        <w:gridCol w:w="82"/>
        <w:gridCol w:w="3636"/>
        <w:gridCol w:w="62"/>
        <w:gridCol w:w="1620"/>
        <w:gridCol w:w="1304"/>
        <w:gridCol w:w="46"/>
        <w:gridCol w:w="1260"/>
      </w:tblGrid>
      <w:tr w:rsidR="00D411CF" w14:paraId="3282FEC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904329F" w14:textId="77777777" w:rsidR="00D411CF" w:rsidRPr="00DA2CFA" w:rsidRDefault="00D411CF" w:rsidP="004D1051">
            <w:pPr>
              <w:rPr>
                <w:rFonts w:cstheme="minorHAnsi"/>
                <w:sz w:val="24"/>
                <w:szCs w:val="24"/>
              </w:rPr>
            </w:pPr>
          </w:p>
        </w:tc>
        <w:tc>
          <w:tcPr>
            <w:tcW w:w="3718" w:type="dxa"/>
            <w:gridSpan w:val="2"/>
            <w:tcBorders>
              <w:top w:val="single" w:sz="6" w:space="0" w:color="auto"/>
              <w:left w:val="single" w:sz="6" w:space="0" w:color="auto"/>
              <w:bottom w:val="nil"/>
              <w:right w:val="nil"/>
            </w:tcBorders>
          </w:tcPr>
          <w:p w14:paraId="0116C2DA" w14:textId="77777777" w:rsidR="00D411CF" w:rsidRPr="00DA2CFA" w:rsidRDefault="00D411CF" w:rsidP="004D1051">
            <w:pPr>
              <w:jc w:val="center"/>
              <w:rPr>
                <w:rFonts w:cstheme="minorHAnsi"/>
                <w:sz w:val="24"/>
                <w:szCs w:val="24"/>
              </w:rPr>
            </w:pPr>
            <w:r w:rsidRPr="00DA2CFA">
              <w:rPr>
                <w:rFonts w:cstheme="minorHAnsi"/>
                <w:bCs/>
                <w:sz w:val="24"/>
                <w:szCs w:val="24"/>
                <w:u w:val="single"/>
              </w:rPr>
              <w:t>Strategic Project, Program or Activity</w:t>
            </w:r>
          </w:p>
        </w:tc>
        <w:tc>
          <w:tcPr>
            <w:tcW w:w="1682" w:type="dxa"/>
            <w:gridSpan w:val="2"/>
            <w:tcBorders>
              <w:top w:val="single" w:sz="6" w:space="0" w:color="auto"/>
              <w:left w:val="single" w:sz="6" w:space="0" w:color="auto"/>
              <w:bottom w:val="nil"/>
              <w:right w:val="nil"/>
            </w:tcBorders>
          </w:tcPr>
          <w:p w14:paraId="613DC470" w14:textId="77777777" w:rsidR="00D411CF" w:rsidRPr="00DA2CFA" w:rsidRDefault="00D411CF" w:rsidP="004D1051">
            <w:pPr>
              <w:jc w:val="center"/>
              <w:rPr>
                <w:rFonts w:cstheme="minorHAnsi"/>
                <w:b w:val="0"/>
                <w:bCs/>
                <w:sz w:val="24"/>
                <w:szCs w:val="24"/>
                <w:u w:val="single"/>
              </w:rPr>
            </w:pPr>
            <w:r w:rsidRPr="00DA2CFA">
              <w:rPr>
                <w:rFonts w:cstheme="minorHAnsi"/>
                <w:bCs/>
                <w:sz w:val="24"/>
                <w:szCs w:val="24"/>
                <w:u w:val="single"/>
              </w:rPr>
              <w:t>Responsible</w:t>
            </w:r>
          </w:p>
          <w:p w14:paraId="19A5F314" w14:textId="77777777" w:rsidR="00D411CF" w:rsidRPr="00DA2CFA" w:rsidRDefault="00D411CF" w:rsidP="004D1051">
            <w:pPr>
              <w:jc w:val="center"/>
              <w:rPr>
                <w:rFonts w:cstheme="minorHAnsi"/>
                <w:sz w:val="24"/>
                <w:szCs w:val="24"/>
              </w:rPr>
            </w:pPr>
            <w:r w:rsidRPr="00DA2CFA">
              <w:rPr>
                <w:rFonts w:cstheme="minorHAnsi"/>
                <w:bCs/>
                <w:sz w:val="24"/>
                <w:szCs w:val="24"/>
                <w:u w:val="single"/>
              </w:rPr>
              <w:t>Partners</w:t>
            </w:r>
          </w:p>
        </w:tc>
        <w:tc>
          <w:tcPr>
            <w:tcW w:w="1350" w:type="dxa"/>
            <w:gridSpan w:val="2"/>
            <w:tcBorders>
              <w:top w:val="single" w:sz="6" w:space="0" w:color="auto"/>
              <w:left w:val="single" w:sz="6" w:space="0" w:color="auto"/>
              <w:bottom w:val="nil"/>
              <w:right w:val="nil"/>
            </w:tcBorders>
          </w:tcPr>
          <w:p w14:paraId="0E6B04E9" w14:textId="77777777" w:rsidR="00D411CF" w:rsidRPr="00DA2CFA" w:rsidRDefault="00D411CF" w:rsidP="004D1051">
            <w:pPr>
              <w:jc w:val="center"/>
              <w:rPr>
                <w:rFonts w:cstheme="minorHAnsi"/>
                <w:b w:val="0"/>
                <w:bCs/>
                <w:sz w:val="24"/>
                <w:szCs w:val="24"/>
                <w:u w:val="single"/>
              </w:rPr>
            </w:pPr>
            <w:r w:rsidRPr="00DA2CFA">
              <w:rPr>
                <w:rFonts w:cstheme="minorHAnsi"/>
                <w:bCs/>
                <w:sz w:val="24"/>
                <w:szCs w:val="24"/>
                <w:u w:val="single"/>
              </w:rPr>
              <w:t>Potential</w:t>
            </w:r>
          </w:p>
          <w:p w14:paraId="3AA80C6D" w14:textId="77777777" w:rsidR="00D411CF" w:rsidRPr="00DA2CFA" w:rsidRDefault="00D411CF" w:rsidP="004D1051">
            <w:pPr>
              <w:jc w:val="center"/>
              <w:rPr>
                <w:rFonts w:cstheme="minorHAnsi"/>
                <w:sz w:val="24"/>
                <w:szCs w:val="24"/>
              </w:rPr>
            </w:pPr>
            <w:r w:rsidRPr="00DA2CFA">
              <w:rPr>
                <w:rFonts w:cstheme="minorHAnsi"/>
                <w:bCs/>
                <w:sz w:val="24"/>
                <w:szCs w:val="24"/>
                <w:u w:val="single"/>
              </w:rPr>
              <w:t>Funding</w:t>
            </w:r>
          </w:p>
        </w:tc>
        <w:tc>
          <w:tcPr>
            <w:tcW w:w="1260" w:type="dxa"/>
            <w:tcBorders>
              <w:top w:val="single" w:sz="6" w:space="0" w:color="auto"/>
              <w:left w:val="single" w:sz="6" w:space="0" w:color="auto"/>
              <w:bottom w:val="nil"/>
              <w:right w:val="single" w:sz="6" w:space="0" w:color="auto"/>
            </w:tcBorders>
          </w:tcPr>
          <w:p w14:paraId="5C653A86" w14:textId="21E26F4B" w:rsidR="00D411CF" w:rsidRPr="00DA2CFA" w:rsidRDefault="00DA2CFA" w:rsidP="004D1051">
            <w:pPr>
              <w:jc w:val="center"/>
              <w:rPr>
                <w:rFonts w:cstheme="minorHAnsi"/>
                <w:sz w:val="24"/>
                <w:szCs w:val="24"/>
              </w:rPr>
            </w:pPr>
            <w:r w:rsidRPr="00DA2CFA">
              <w:rPr>
                <w:rFonts w:cstheme="minorHAnsi"/>
                <w:bCs/>
                <w:sz w:val="24"/>
                <w:szCs w:val="24"/>
                <w:u w:val="single"/>
              </w:rPr>
              <w:t>Job Creation Estimate</w:t>
            </w:r>
          </w:p>
        </w:tc>
      </w:tr>
      <w:tr w:rsidR="00D411CF" w14:paraId="3D45E1AF"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75A2F6" w14:textId="77777777" w:rsidR="00D411CF" w:rsidRPr="00DA2CFA" w:rsidRDefault="00D411CF" w:rsidP="004D1051">
            <w:pPr>
              <w:rPr>
                <w:rFonts w:cstheme="minorHAnsi"/>
                <w:sz w:val="24"/>
                <w:szCs w:val="24"/>
              </w:rPr>
            </w:pPr>
          </w:p>
        </w:tc>
        <w:tc>
          <w:tcPr>
            <w:tcW w:w="3718" w:type="dxa"/>
            <w:gridSpan w:val="2"/>
            <w:tcBorders>
              <w:top w:val="single" w:sz="6" w:space="0" w:color="auto"/>
              <w:left w:val="single" w:sz="6" w:space="0" w:color="auto"/>
              <w:bottom w:val="nil"/>
              <w:right w:val="nil"/>
            </w:tcBorders>
          </w:tcPr>
          <w:p w14:paraId="49F9A2D0" w14:textId="77777777" w:rsidR="00D411CF" w:rsidRPr="00DA2CFA" w:rsidRDefault="00D411CF" w:rsidP="004D1051">
            <w:pPr>
              <w:rPr>
                <w:rFonts w:cstheme="minorHAnsi"/>
                <w:sz w:val="24"/>
                <w:szCs w:val="24"/>
              </w:rPr>
            </w:pPr>
          </w:p>
        </w:tc>
        <w:tc>
          <w:tcPr>
            <w:tcW w:w="1682" w:type="dxa"/>
            <w:gridSpan w:val="2"/>
            <w:tcBorders>
              <w:top w:val="single" w:sz="6" w:space="0" w:color="auto"/>
              <w:left w:val="single" w:sz="6" w:space="0" w:color="auto"/>
              <w:bottom w:val="nil"/>
              <w:right w:val="nil"/>
            </w:tcBorders>
          </w:tcPr>
          <w:p w14:paraId="08E7F18A" w14:textId="77777777" w:rsidR="00D411CF" w:rsidRPr="00DA2CFA" w:rsidRDefault="00D411CF"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4529E4CB" w14:textId="77777777" w:rsidR="00D411CF" w:rsidRPr="00DA2CFA" w:rsidRDefault="00D411CF" w:rsidP="004D1051">
            <w:pPr>
              <w:jc w:val="center"/>
              <w:rPr>
                <w:rFonts w:cstheme="minorHAnsi"/>
                <w:sz w:val="24"/>
                <w:szCs w:val="24"/>
              </w:rPr>
            </w:pPr>
          </w:p>
        </w:tc>
        <w:tc>
          <w:tcPr>
            <w:tcW w:w="1260" w:type="dxa"/>
            <w:tcBorders>
              <w:top w:val="single" w:sz="6" w:space="0" w:color="auto"/>
              <w:left w:val="single" w:sz="6" w:space="0" w:color="auto"/>
              <w:bottom w:val="nil"/>
              <w:right w:val="single" w:sz="6" w:space="0" w:color="auto"/>
            </w:tcBorders>
          </w:tcPr>
          <w:p w14:paraId="733B1948" w14:textId="77777777" w:rsidR="00D411CF" w:rsidRPr="00DA2CFA" w:rsidRDefault="00D411CF" w:rsidP="004D1051">
            <w:pPr>
              <w:rPr>
                <w:rFonts w:cstheme="minorHAnsi"/>
                <w:sz w:val="24"/>
                <w:szCs w:val="24"/>
              </w:rPr>
            </w:pPr>
          </w:p>
        </w:tc>
      </w:tr>
      <w:tr w:rsidR="00D411CF" w14:paraId="403C62D5" w14:textId="77777777" w:rsidTr="0093301F">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CEFBA3C" w14:textId="77777777" w:rsidR="00D411CF" w:rsidRPr="00DA2CFA" w:rsidRDefault="00D411CF" w:rsidP="004D1051">
            <w:pPr>
              <w:rPr>
                <w:rFonts w:cstheme="minorHAnsi"/>
                <w:sz w:val="24"/>
                <w:szCs w:val="24"/>
              </w:rPr>
            </w:pPr>
            <w:r w:rsidRPr="00DA2CFA">
              <w:rPr>
                <w:rFonts w:cstheme="minorHAnsi"/>
                <w:bCs/>
                <w:sz w:val="24"/>
                <w:szCs w:val="24"/>
              </w:rPr>
              <w:t>Regional</w:t>
            </w:r>
          </w:p>
        </w:tc>
        <w:tc>
          <w:tcPr>
            <w:tcW w:w="3718" w:type="dxa"/>
            <w:gridSpan w:val="2"/>
            <w:tcBorders>
              <w:top w:val="single" w:sz="6" w:space="0" w:color="auto"/>
              <w:left w:val="single" w:sz="6" w:space="0" w:color="auto"/>
              <w:bottom w:val="single" w:sz="6" w:space="0" w:color="auto"/>
              <w:right w:val="nil"/>
            </w:tcBorders>
          </w:tcPr>
          <w:p w14:paraId="53C86A76" w14:textId="77777777" w:rsidR="00D411CF" w:rsidRPr="00DA2CFA" w:rsidRDefault="00D411CF" w:rsidP="004D1051">
            <w:pPr>
              <w:rPr>
                <w:rFonts w:cstheme="minorHAnsi"/>
                <w:sz w:val="24"/>
                <w:szCs w:val="24"/>
              </w:rPr>
            </w:pPr>
          </w:p>
        </w:tc>
        <w:tc>
          <w:tcPr>
            <w:tcW w:w="1682" w:type="dxa"/>
            <w:gridSpan w:val="2"/>
            <w:tcBorders>
              <w:top w:val="single" w:sz="6" w:space="0" w:color="auto"/>
              <w:left w:val="single" w:sz="6" w:space="0" w:color="auto"/>
              <w:bottom w:val="single" w:sz="6" w:space="0" w:color="auto"/>
              <w:right w:val="nil"/>
            </w:tcBorders>
          </w:tcPr>
          <w:p w14:paraId="4AA90277" w14:textId="77777777" w:rsidR="00D411CF" w:rsidRPr="00DA2CFA" w:rsidRDefault="00D411CF" w:rsidP="004D1051">
            <w:pPr>
              <w:rPr>
                <w:rFonts w:cstheme="minorHAnsi"/>
                <w:sz w:val="24"/>
                <w:szCs w:val="24"/>
              </w:rPr>
            </w:pPr>
          </w:p>
        </w:tc>
        <w:tc>
          <w:tcPr>
            <w:tcW w:w="1350" w:type="dxa"/>
            <w:gridSpan w:val="2"/>
            <w:tcBorders>
              <w:top w:val="single" w:sz="6" w:space="0" w:color="auto"/>
              <w:left w:val="single" w:sz="6" w:space="0" w:color="auto"/>
              <w:bottom w:val="single" w:sz="6" w:space="0" w:color="auto"/>
              <w:right w:val="nil"/>
            </w:tcBorders>
          </w:tcPr>
          <w:p w14:paraId="50D061A7" w14:textId="77777777" w:rsidR="00D411CF" w:rsidRPr="00DA2CFA" w:rsidRDefault="00D411CF" w:rsidP="004D1051">
            <w:pPr>
              <w:rPr>
                <w:rFonts w:cstheme="minorHAns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53F1603" w14:textId="77777777" w:rsidR="00D411CF" w:rsidRPr="00DA2CFA" w:rsidRDefault="00D411CF" w:rsidP="004D1051">
            <w:pPr>
              <w:rPr>
                <w:rFonts w:cstheme="minorHAnsi"/>
                <w:sz w:val="24"/>
                <w:szCs w:val="24"/>
              </w:rPr>
            </w:pPr>
          </w:p>
        </w:tc>
      </w:tr>
      <w:tr w:rsidR="0093301F" w14:paraId="59679B38"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44EFD6BB" w14:textId="139592F3" w:rsidR="0093301F" w:rsidRPr="008F5E4D" w:rsidRDefault="00034F8C" w:rsidP="004D1051">
            <w:pPr>
              <w:jc w:val="center"/>
              <w:rPr>
                <w:rFonts w:cstheme="minorHAnsi"/>
                <w:sz w:val="24"/>
                <w:szCs w:val="24"/>
              </w:rPr>
            </w:pPr>
            <w:r w:rsidRPr="00546057">
              <w:rPr>
                <w:rFonts w:cstheme="minorHAnsi"/>
                <w:color w:val="FF0000"/>
                <w:sz w:val="24"/>
                <w:szCs w:val="24"/>
              </w:rPr>
              <w:t>Funded</w:t>
            </w:r>
          </w:p>
        </w:tc>
        <w:tc>
          <w:tcPr>
            <w:tcW w:w="3718" w:type="dxa"/>
            <w:gridSpan w:val="2"/>
            <w:tcBorders>
              <w:top w:val="single" w:sz="6" w:space="0" w:color="auto"/>
              <w:left w:val="single" w:sz="6" w:space="0" w:color="auto"/>
              <w:bottom w:val="single" w:sz="4" w:space="0" w:color="auto"/>
              <w:right w:val="nil"/>
            </w:tcBorders>
          </w:tcPr>
          <w:p w14:paraId="400DA8B6" w14:textId="04E0E624" w:rsidR="0093301F" w:rsidRPr="008F5E4D" w:rsidRDefault="00034F8C" w:rsidP="004D1051">
            <w:pPr>
              <w:rPr>
                <w:rFonts w:cstheme="minorHAnsi"/>
                <w:sz w:val="24"/>
                <w:szCs w:val="24"/>
              </w:rPr>
            </w:pPr>
            <w:r w:rsidRPr="008F5E4D">
              <w:rPr>
                <w:rFonts w:cstheme="minorHAnsi"/>
                <w:sz w:val="24"/>
                <w:szCs w:val="24"/>
              </w:rPr>
              <w:t>Greenville Highway 82 By-pass</w:t>
            </w:r>
          </w:p>
        </w:tc>
        <w:tc>
          <w:tcPr>
            <w:tcW w:w="1682" w:type="dxa"/>
            <w:gridSpan w:val="2"/>
            <w:tcBorders>
              <w:top w:val="single" w:sz="6" w:space="0" w:color="auto"/>
              <w:left w:val="single" w:sz="6" w:space="0" w:color="auto"/>
              <w:bottom w:val="single" w:sz="4" w:space="0" w:color="auto"/>
              <w:right w:val="nil"/>
            </w:tcBorders>
          </w:tcPr>
          <w:p w14:paraId="670E33B8" w14:textId="6C98F1FE" w:rsidR="0093301F" w:rsidRPr="008F5E4D" w:rsidRDefault="00034F8C" w:rsidP="004D1051">
            <w:pPr>
              <w:jc w:val="center"/>
              <w:rPr>
                <w:rFonts w:cstheme="minorHAnsi"/>
                <w:sz w:val="24"/>
                <w:szCs w:val="24"/>
              </w:rPr>
            </w:pPr>
            <w:r w:rsidRPr="008F5E4D">
              <w:rPr>
                <w:rFonts w:cstheme="minorHAnsi"/>
                <w:sz w:val="24"/>
                <w:szCs w:val="24"/>
              </w:rPr>
              <w:t>MDOT</w:t>
            </w:r>
          </w:p>
        </w:tc>
        <w:tc>
          <w:tcPr>
            <w:tcW w:w="1350" w:type="dxa"/>
            <w:gridSpan w:val="2"/>
            <w:tcBorders>
              <w:top w:val="single" w:sz="6" w:space="0" w:color="auto"/>
              <w:left w:val="single" w:sz="6" w:space="0" w:color="auto"/>
              <w:bottom w:val="single" w:sz="4" w:space="0" w:color="auto"/>
              <w:right w:val="nil"/>
            </w:tcBorders>
          </w:tcPr>
          <w:p w14:paraId="0DC2409D" w14:textId="77777777" w:rsidR="0093301F" w:rsidRPr="008F5E4D" w:rsidRDefault="00034F8C" w:rsidP="004D1051">
            <w:pPr>
              <w:jc w:val="center"/>
              <w:rPr>
                <w:rFonts w:cstheme="minorHAnsi"/>
                <w:sz w:val="24"/>
                <w:szCs w:val="24"/>
              </w:rPr>
            </w:pPr>
            <w:r w:rsidRPr="008F5E4D">
              <w:rPr>
                <w:rFonts w:cstheme="minorHAnsi"/>
                <w:sz w:val="24"/>
                <w:szCs w:val="24"/>
              </w:rPr>
              <w:t>MDOT,</w:t>
            </w:r>
          </w:p>
          <w:p w14:paraId="26E2FF60" w14:textId="6B4AA95F" w:rsidR="00034F8C" w:rsidRPr="008F5E4D" w:rsidRDefault="00034F8C" w:rsidP="004D1051">
            <w:pPr>
              <w:jc w:val="center"/>
              <w:rPr>
                <w:rFonts w:cstheme="minorHAnsi"/>
                <w:sz w:val="24"/>
                <w:szCs w:val="24"/>
              </w:rPr>
            </w:pPr>
            <w:r w:rsidRPr="008F5E4D">
              <w:rPr>
                <w:rFonts w:cstheme="minorHAnsi"/>
                <w:sz w:val="24"/>
                <w:szCs w:val="24"/>
              </w:rPr>
              <w:t>USDOT</w:t>
            </w:r>
          </w:p>
        </w:tc>
        <w:tc>
          <w:tcPr>
            <w:tcW w:w="1260" w:type="dxa"/>
            <w:tcBorders>
              <w:top w:val="single" w:sz="6" w:space="0" w:color="auto"/>
              <w:left w:val="single" w:sz="6" w:space="0" w:color="auto"/>
              <w:bottom w:val="single" w:sz="4" w:space="0" w:color="auto"/>
              <w:right w:val="single" w:sz="6" w:space="0" w:color="auto"/>
            </w:tcBorders>
          </w:tcPr>
          <w:p w14:paraId="6D6BBE12" w14:textId="77777777" w:rsidR="0093301F" w:rsidRPr="00DA2CFA" w:rsidRDefault="0093301F" w:rsidP="004D1051">
            <w:pPr>
              <w:jc w:val="center"/>
              <w:rPr>
                <w:rFonts w:cstheme="minorHAnsi"/>
                <w:sz w:val="24"/>
                <w:szCs w:val="24"/>
              </w:rPr>
            </w:pPr>
          </w:p>
        </w:tc>
      </w:tr>
      <w:tr w:rsidR="00D411CF" w14:paraId="68C9D97C"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67A854E0" w14:textId="77777777" w:rsidR="00D411CF" w:rsidRPr="00DA2CFA" w:rsidRDefault="00D411CF" w:rsidP="004D1051">
            <w:pPr>
              <w:jc w:val="center"/>
              <w:rPr>
                <w:rFonts w:cstheme="minorHAnsi"/>
                <w:sz w:val="24"/>
                <w:szCs w:val="24"/>
              </w:rPr>
            </w:pPr>
            <w:r w:rsidRPr="00DA2CFA">
              <w:rPr>
                <w:rFonts w:cstheme="minorHAnsi"/>
                <w:sz w:val="24"/>
                <w:szCs w:val="24"/>
              </w:rPr>
              <w:lastRenderedPageBreak/>
              <w:t>Vital</w:t>
            </w:r>
          </w:p>
        </w:tc>
        <w:tc>
          <w:tcPr>
            <w:tcW w:w="3718" w:type="dxa"/>
            <w:gridSpan w:val="2"/>
            <w:tcBorders>
              <w:top w:val="single" w:sz="6" w:space="0" w:color="auto"/>
              <w:left w:val="single" w:sz="6" w:space="0" w:color="auto"/>
              <w:bottom w:val="single" w:sz="4" w:space="0" w:color="auto"/>
              <w:right w:val="nil"/>
            </w:tcBorders>
          </w:tcPr>
          <w:p w14:paraId="3FCD0ADD" w14:textId="77777777" w:rsidR="00D411CF" w:rsidRPr="00DA2CFA" w:rsidRDefault="00D411CF" w:rsidP="004D1051">
            <w:pPr>
              <w:rPr>
                <w:rFonts w:cstheme="minorHAnsi"/>
                <w:sz w:val="24"/>
                <w:szCs w:val="24"/>
              </w:rPr>
            </w:pPr>
            <w:r w:rsidRPr="00DA2CFA">
              <w:rPr>
                <w:rFonts w:cstheme="minorHAnsi"/>
                <w:sz w:val="24"/>
                <w:szCs w:val="24"/>
              </w:rPr>
              <w:t>Design of I-69 Connectors</w:t>
            </w:r>
          </w:p>
        </w:tc>
        <w:tc>
          <w:tcPr>
            <w:tcW w:w="1682" w:type="dxa"/>
            <w:gridSpan w:val="2"/>
            <w:tcBorders>
              <w:top w:val="single" w:sz="6" w:space="0" w:color="auto"/>
              <w:left w:val="single" w:sz="6" w:space="0" w:color="auto"/>
              <w:bottom w:val="single" w:sz="4" w:space="0" w:color="auto"/>
              <w:right w:val="nil"/>
            </w:tcBorders>
          </w:tcPr>
          <w:p w14:paraId="382692EF" w14:textId="77777777" w:rsidR="00D411CF" w:rsidRPr="00DA2CFA" w:rsidRDefault="00D411CF" w:rsidP="004D1051">
            <w:pPr>
              <w:jc w:val="center"/>
              <w:rPr>
                <w:rFonts w:cstheme="minorHAnsi"/>
                <w:sz w:val="24"/>
                <w:szCs w:val="24"/>
              </w:rPr>
            </w:pPr>
            <w:r w:rsidRPr="00DA2CFA">
              <w:rPr>
                <w:rFonts w:cstheme="minorHAnsi"/>
                <w:sz w:val="24"/>
                <w:szCs w:val="24"/>
              </w:rPr>
              <w:t>Bolivar County</w:t>
            </w:r>
          </w:p>
          <w:p w14:paraId="3ADF9BB6"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tc>
        <w:tc>
          <w:tcPr>
            <w:tcW w:w="1350" w:type="dxa"/>
            <w:gridSpan w:val="2"/>
            <w:tcBorders>
              <w:top w:val="single" w:sz="6" w:space="0" w:color="auto"/>
              <w:left w:val="single" w:sz="6" w:space="0" w:color="auto"/>
              <w:bottom w:val="single" w:sz="4" w:space="0" w:color="auto"/>
              <w:right w:val="nil"/>
            </w:tcBorders>
          </w:tcPr>
          <w:p w14:paraId="2F657A7F"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63192AC2"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578A3F66" w14:textId="77777777" w:rsidR="00D411CF" w:rsidRPr="00DA2CFA" w:rsidRDefault="00D411CF" w:rsidP="004D1051">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6DAF0D9C" w14:textId="77777777" w:rsidR="00D411CF" w:rsidRPr="00DA2CFA" w:rsidRDefault="00D411CF" w:rsidP="004D1051">
            <w:pPr>
              <w:jc w:val="center"/>
              <w:rPr>
                <w:rFonts w:cstheme="minorHAnsi"/>
                <w:sz w:val="24"/>
                <w:szCs w:val="24"/>
              </w:rPr>
            </w:pPr>
          </w:p>
          <w:p w14:paraId="6FAA068A" w14:textId="77777777" w:rsidR="00D411CF" w:rsidRPr="00DA2CFA" w:rsidRDefault="00D411CF" w:rsidP="004D1051">
            <w:pPr>
              <w:jc w:val="center"/>
              <w:rPr>
                <w:rFonts w:cstheme="minorHAnsi"/>
                <w:sz w:val="24"/>
                <w:szCs w:val="24"/>
              </w:rPr>
            </w:pPr>
            <w:r w:rsidRPr="00DA2CFA">
              <w:rPr>
                <w:rFonts w:cstheme="minorHAnsi"/>
                <w:sz w:val="24"/>
                <w:szCs w:val="24"/>
              </w:rPr>
              <w:t>100+</w:t>
            </w:r>
          </w:p>
        </w:tc>
      </w:tr>
      <w:tr w:rsidR="00D411CF" w14:paraId="58127731" w14:textId="77777777" w:rsidTr="0093301F">
        <w:trPr>
          <w:cantSplit/>
          <w:trHeight w:val="403"/>
          <w:jc w:val="center"/>
        </w:trPr>
        <w:tc>
          <w:tcPr>
            <w:tcW w:w="1350" w:type="dxa"/>
            <w:gridSpan w:val="2"/>
            <w:tcBorders>
              <w:top w:val="single" w:sz="4" w:space="0" w:color="auto"/>
              <w:left w:val="single" w:sz="6" w:space="0" w:color="auto"/>
              <w:bottom w:val="nil"/>
              <w:right w:val="nil"/>
            </w:tcBorders>
          </w:tcPr>
          <w:p w14:paraId="22A965E8" w14:textId="77777777" w:rsidR="00D411CF" w:rsidRPr="00DA2CFA" w:rsidRDefault="00D411CF" w:rsidP="004D1051">
            <w:pPr>
              <w:jc w:val="center"/>
              <w:rPr>
                <w:rFonts w:cstheme="minorHAnsi"/>
                <w:sz w:val="24"/>
                <w:szCs w:val="24"/>
              </w:rPr>
            </w:pPr>
            <w:r w:rsidRPr="00DA2CFA">
              <w:rPr>
                <w:rFonts w:cstheme="minorHAnsi"/>
                <w:sz w:val="24"/>
                <w:szCs w:val="24"/>
              </w:rPr>
              <w:t>Vital</w:t>
            </w:r>
          </w:p>
        </w:tc>
        <w:tc>
          <w:tcPr>
            <w:tcW w:w="3718" w:type="dxa"/>
            <w:gridSpan w:val="2"/>
            <w:tcBorders>
              <w:top w:val="single" w:sz="4" w:space="0" w:color="auto"/>
              <w:left w:val="single" w:sz="6" w:space="0" w:color="auto"/>
              <w:bottom w:val="nil"/>
              <w:right w:val="nil"/>
            </w:tcBorders>
          </w:tcPr>
          <w:p w14:paraId="57B7326C" w14:textId="77777777" w:rsidR="00D411CF" w:rsidRPr="00DA2CFA" w:rsidRDefault="00D411CF" w:rsidP="004D1051">
            <w:pPr>
              <w:rPr>
                <w:rFonts w:cstheme="minorHAnsi"/>
                <w:sz w:val="24"/>
                <w:szCs w:val="24"/>
              </w:rPr>
            </w:pPr>
            <w:r w:rsidRPr="00DA2CFA">
              <w:rPr>
                <w:rFonts w:cstheme="minorHAnsi"/>
                <w:sz w:val="24"/>
                <w:szCs w:val="24"/>
              </w:rPr>
              <w:t>Rebuild Railroad connecting Bolivar Co. to Washington Co.</w:t>
            </w:r>
          </w:p>
        </w:tc>
        <w:tc>
          <w:tcPr>
            <w:tcW w:w="1682" w:type="dxa"/>
            <w:gridSpan w:val="2"/>
            <w:tcBorders>
              <w:top w:val="single" w:sz="4" w:space="0" w:color="auto"/>
              <w:left w:val="single" w:sz="6" w:space="0" w:color="auto"/>
              <w:bottom w:val="nil"/>
              <w:right w:val="nil"/>
            </w:tcBorders>
          </w:tcPr>
          <w:p w14:paraId="2A163B78" w14:textId="77777777" w:rsidR="00D411CF" w:rsidRPr="00DA2CFA" w:rsidRDefault="00D411CF" w:rsidP="004D1051">
            <w:pPr>
              <w:jc w:val="center"/>
              <w:rPr>
                <w:rFonts w:cstheme="minorHAnsi"/>
                <w:sz w:val="24"/>
                <w:szCs w:val="24"/>
              </w:rPr>
            </w:pPr>
            <w:r w:rsidRPr="00DA2CFA">
              <w:rPr>
                <w:rFonts w:cstheme="minorHAnsi"/>
                <w:sz w:val="24"/>
                <w:szCs w:val="24"/>
              </w:rPr>
              <w:t>Bolivar County</w:t>
            </w:r>
          </w:p>
          <w:p w14:paraId="31F42317"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tc>
        <w:tc>
          <w:tcPr>
            <w:tcW w:w="1350" w:type="dxa"/>
            <w:gridSpan w:val="2"/>
            <w:tcBorders>
              <w:top w:val="single" w:sz="4" w:space="0" w:color="auto"/>
              <w:left w:val="single" w:sz="6" w:space="0" w:color="auto"/>
              <w:bottom w:val="nil"/>
              <w:right w:val="nil"/>
            </w:tcBorders>
          </w:tcPr>
          <w:p w14:paraId="7DF3018B"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6E8F29AE" w14:textId="77777777" w:rsidR="00D411CF" w:rsidRPr="00DA2CFA" w:rsidRDefault="00D411CF" w:rsidP="004D1051">
            <w:pPr>
              <w:jc w:val="center"/>
              <w:rPr>
                <w:rFonts w:cstheme="minorHAnsi"/>
                <w:sz w:val="24"/>
                <w:szCs w:val="24"/>
              </w:rPr>
            </w:pPr>
            <w:r w:rsidRPr="00DA2CFA">
              <w:rPr>
                <w:rFonts w:cstheme="minorHAnsi"/>
                <w:sz w:val="24"/>
                <w:szCs w:val="24"/>
              </w:rPr>
              <w:t>State</w:t>
            </w:r>
          </w:p>
        </w:tc>
        <w:tc>
          <w:tcPr>
            <w:tcW w:w="1260" w:type="dxa"/>
            <w:tcBorders>
              <w:top w:val="single" w:sz="4" w:space="0" w:color="auto"/>
              <w:left w:val="single" w:sz="6" w:space="0" w:color="auto"/>
              <w:bottom w:val="nil"/>
              <w:right w:val="single" w:sz="6" w:space="0" w:color="auto"/>
            </w:tcBorders>
          </w:tcPr>
          <w:p w14:paraId="053EDF8A" w14:textId="77777777" w:rsidR="00D411CF" w:rsidRPr="00DA2CFA" w:rsidRDefault="00D411CF" w:rsidP="004D1051">
            <w:pPr>
              <w:jc w:val="center"/>
              <w:rPr>
                <w:rFonts w:cstheme="minorHAnsi"/>
                <w:sz w:val="24"/>
                <w:szCs w:val="24"/>
              </w:rPr>
            </w:pPr>
            <w:r w:rsidRPr="00DA2CFA">
              <w:rPr>
                <w:rFonts w:cstheme="minorHAnsi"/>
                <w:sz w:val="24"/>
                <w:szCs w:val="24"/>
              </w:rPr>
              <w:t>50+</w:t>
            </w:r>
          </w:p>
        </w:tc>
      </w:tr>
      <w:tr w:rsidR="00D411CF" w14:paraId="4756376B"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7736645" w14:textId="27E7E158"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nil"/>
              <w:right w:val="nil"/>
            </w:tcBorders>
          </w:tcPr>
          <w:p w14:paraId="01274C3F" w14:textId="77777777" w:rsidR="00D411CF" w:rsidRPr="00DA2CFA" w:rsidRDefault="00D411CF" w:rsidP="004D1051">
            <w:pPr>
              <w:rPr>
                <w:rFonts w:cstheme="minorHAnsi"/>
                <w:sz w:val="24"/>
                <w:szCs w:val="24"/>
              </w:rPr>
            </w:pPr>
            <w:r w:rsidRPr="00DA2CFA">
              <w:rPr>
                <w:rFonts w:cstheme="minorHAnsi"/>
                <w:sz w:val="24"/>
                <w:szCs w:val="24"/>
              </w:rPr>
              <w:t>Reopen rail service to the east side of the State</w:t>
            </w:r>
          </w:p>
        </w:tc>
        <w:tc>
          <w:tcPr>
            <w:tcW w:w="1682" w:type="dxa"/>
            <w:gridSpan w:val="2"/>
            <w:tcBorders>
              <w:top w:val="single" w:sz="6" w:space="0" w:color="auto"/>
              <w:left w:val="single" w:sz="6" w:space="0" w:color="auto"/>
              <w:bottom w:val="nil"/>
              <w:right w:val="nil"/>
            </w:tcBorders>
          </w:tcPr>
          <w:p w14:paraId="5BA4C4EF" w14:textId="77777777" w:rsidR="00D411CF" w:rsidRPr="00DA2CFA" w:rsidRDefault="00D411CF"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5B23D991" w14:textId="77777777" w:rsidR="00D411CF" w:rsidRPr="00DA2CFA" w:rsidRDefault="00D411CF" w:rsidP="004D1051">
            <w:pPr>
              <w:jc w:val="center"/>
              <w:rPr>
                <w:rFonts w:cstheme="minorHAnsi"/>
                <w:sz w:val="24"/>
                <w:szCs w:val="24"/>
              </w:rPr>
            </w:pPr>
            <w:r w:rsidRPr="00DA2CFA">
              <w:rPr>
                <w:rFonts w:cstheme="minorHAnsi"/>
                <w:sz w:val="24"/>
                <w:szCs w:val="24"/>
              </w:rPr>
              <w:t xml:space="preserve">Federal </w:t>
            </w:r>
          </w:p>
          <w:p w14:paraId="095E85B1"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0A3B8E01" w14:textId="77777777" w:rsidR="00D411CF" w:rsidRPr="00DA2CFA" w:rsidRDefault="00D411CF" w:rsidP="004D1051">
            <w:pPr>
              <w:jc w:val="center"/>
              <w:rPr>
                <w:rFonts w:cstheme="minorHAnsi"/>
                <w:sz w:val="24"/>
                <w:szCs w:val="24"/>
              </w:rPr>
            </w:pPr>
            <w:r w:rsidRPr="00DA2CFA">
              <w:rPr>
                <w:rFonts w:cstheme="minorHAnsi"/>
                <w:sz w:val="24"/>
                <w:szCs w:val="24"/>
              </w:rPr>
              <w:t>Private</w:t>
            </w:r>
          </w:p>
        </w:tc>
        <w:tc>
          <w:tcPr>
            <w:tcW w:w="1260" w:type="dxa"/>
            <w:tcBorders>
              <w:top w:val="single" w:sz="6" w:space="0" w:color="auto"/>
              <w:left w:val="single" w:sz="6" w:space="0" w:color="auto"/>
              <w:bottom w:val="nil"/>
              <w:right w:val="single" w:sz="6" w:space="0" w:color="auto"/>
            </w:tcBorders>
          </w:tcPr>
          <w:p w14:paraId="29C36068" w14:textId="77777777" w:rsidR="00D411CF" w:rsidRPr="00DA2CFA" w:rsidRDefault="00D411CF" w:rsidP="004D1051">
            <w:pPr>
              <w:jc w:val="center"/>
              <w:rPr>
                <w:rFonts w:cstheme="minorHAnsi"/>
                <w:sz w:val="24"/>
                <w:szCs w:val="24"/>
              </w:rPr>
            </w:pPr>
          </w:p>
        </w:tc>
      </w:tr>
      <w:tr w:rsidR="00381A5D" w14:paraId="150E27F5"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F19B894" w14:textId="207A11DB" w:rsidR="00381A5D" w:rsidRPr="00D40A4D" w:rsidRDefault="00C43490" w:rsidP="004D1051">
            <w:pPr>
              <w:jc w:val="center"/>
              <w:rPr>
                <w:rFonts w:cstheme="minorHAnsi"/>
                <w:sz w:val="24"/>
                <w:szCs w:val="24"/>
                <w:highlight w:val="yellow"/>
              </w:rPr>
            </w:pPr>
            <w:r w:rsidRPr="00C43490">
              <w:rPr>
                <w:rFonts w:cstheme="minorHAnsi"/>
                <w:sz w:val="24"/>
                <w:szCs w:val="24"/>
              </w:rPr>
              <w:t>Vital</w:t>
            </w:r>
          </w:p>
        </w:tc>
        <w:tc>
          <w:tcPr>
            <w:tcW w:w="3718" w:type="dxa"/>
            <w:gridSpan w:val="2"/>
            <w:tcBorders>
              <w:top w:val="single" w:sz="6" w:space="0" w:color="auto"/>
              <w:left w:val="single" w:sz="6" w:space="0" w:color="auto"/>
              <w:bottom w:val="nil"/>
              <w:right w:val="nil"/>
            </w:tcBorders>
          </w:tcPr>
          <w:p w14:paraId="38CAC8FA" w14:textId="29E47040" w:rsidR="00381A5D" w:rsidRPr="007340FA" w:rsidRDefault="00615C72" w:rsidP="004D1051">
            <w:pPr>
              <w:rPr>
                <w:rFonts w:cstheme="minorHAnsi"/>
                <w:sz w:val="24"/>
                <w:szCs w:val="24"/>
              </w:rPr>
            </w:pPr>
            <w:r w:rsidRPr="007340FA">
              <w:rPr>
                <w:rFonts w:cstheme="minorHAnsi"/>
                <w:sz w:val="24"/>
                <w:szCs w:val="24"/>
              </w:rPr>
              <w:t xml:space="preserve">Repurpose Greenville Airbase Facilities </w:t>
            </w:r>
          </w:p>
        </w:tc>
        <w:tc>
          <w:tcPr>
            <w:tcW w:w="1682" w:type="dxa"/>
            <w:gridSpan w:val="2"/>
            <w:tcBorders>
              <w:top w:val="single" w:sz="6" w:space="0" w:color="auto"/>
              <w:left w:val="single" w:sz="6" w:space="0" w:color="auto"/>
              <w:bottom w:val="nil"/>
              <w:right w:val="nil"/>
            </w:tcBorders>
          </w:tcPr>
          <w:p w14:paraId="0B56EC7B" w14:textId="77777777" w:rsidR="00381A5D" w:rsidRPr="007340FA" w:rsidRDefault="00615C72" w:rsidP="004D1051">
            <w:pPr>
              <w:jc w:val="center"/>
              <w:rPr>
                <w:rFonts w:cstheme="minorHAnsi"/>
                <w:sz w:val="24"/>
                <w:szCs w:val="24"/>
              </w:rPr>
            </w:pPr>
            <w:r w:rsidRPr="007340FA">
              <w:rPr>
                <w:rFonts w:cstheme="minorHAnsi"/>
                <w:sz w:val="24"/>
                <w:szCs w:val="24"/>
              </w:rPr>
              <w:t>Greenville</w:t>
            </w:r>
          </w:p>
          <w:p w14:paraId="568CF609" w14:textId="47554B81" w:rsidR="00615C72" w:rsidRPr="007340FA" w:rsidRDefault="00615C72" w:rsidP="004D1051">
            <w:pPr>
              <w:jc w:val="center"/>
              <w:rPr>
                <w:rFonts w:cstheme="minorHAnsi"/>
                <w:sz w:val="24"/>
                <w:szCs w:val="24"/>
              </w:rPr>
            </w:pPr>
          </w:p>
        </w:tc>
        <w:tc>
          <w:tcPr>
            <w:tcW w:w="1350" w:type="dxa"/>
            <w:gridSpan w:val="2"/>
            <w:tcBorders>
              <w:top w:val="single" w:sz="6" w:space="0" w:color="auto"/>
              <w:left w:val="single" w:sz="6" w:space="0" w:color="auto"/>
              <w:bottom w:val="nil"/>
              <w:right w:val="nil"/>
            </w:tcBorders>
          </w:tcPr>
          <w:p w14:paraId="5B5FD055" w14:textId="77777777" w:rsidR="00381A5D" w:rsidRPr="007340FA" w:rsidRDefault="00615C72" w:rsidP="004D1051">
            <w:pPr>
              <w:jc w:val="center"/>
              <w:rPr>
                <w:rFonts w:cstheme="minorHAnsi"/>
                <w:sz w:val="24"/>
                <w:szCs w:val="24"/>
              </w:rPr>
            </w:pPr>
            <w:r w:rsidRPr="007340FA">
              <w:rPr>
                <w:rFonts w:cstheme="minorHAnsi"/>
                <w:sz w:val="24"/>
                <w:szCs w:val="24"/>
              </w:rPr>
              <w:t>Private</w:t>
            </w:r>
          </w:p>
          <w:p w14:paraId="03915AA9" w14:textId="77777777" w:rsidR="00615C72" w:rsidRPr="007340FA" w:rsidRDefault="00615C72" w:rsidP="004D1051">
            <w:pPr>
              <w:jc w:val="center"/>
              <w:rPr>
                <w:rFonts w:cstheme="minorHAnsi"/>
                <w:sz w:val="24"/>
                <w:szCs w:val="24"/>
              </w:rPr>
            </w:pPr>
            <w:r w:rsidRPr="007340FA">
              <w:rPr>
                <w:rFonts w:cstheme="minorHAnsi"/>
                <w:sz w:val="24"/>
                <w:szCs w:val="24"/>
              </w:rPr>
              <w:t>Federal</w:t>
            </w:r>
          </w:p>
          <w:p w14:paraId="78C7A197" w14:textId="687F2612" w:rsidR="00615C72" w:rsidRPr="007340FA" w:rsidRDefault="00615C72" w:rsidP="004D1051">
            <w:pPr>
              <w:jc w:val="center"/>
              <w:rPr>
                <w:rFonts w:cstheme="minorHAnsi"/>
                <w:sz w:val="24"/>
                <w:szCs w:val="24"/>
              </w:rPr>
            </w:pPr>
            <w:r w:rsidRPr="007340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1D8F1465" w14:textId="22C424A1" w:rsidR="00381A5D" w:rsidRPr="00D40A4D" w:rsidRDefault="00C43490" w:rsidP="004D1051">
            <w:pPr>
              <w:jc w:val="center"/>
              <w:rPr>
                <w:rFonts w:cstheme="minorHAnsi"/>
                <w:sz w:val="24"/>
                <w:szCs w:val="24"/>
                <w:highlight w:val="yellow"/>
              </w:rPr>
            </w:pPr>
            <w:r w:rsidRPr="00C43490">
              <w:rPr>
                <w:rFonts w:cstheme="minorHAnsi"/>
                <w:sz w:val="24"/>
                <w:szCs w:val="24"/>
              </w:rPr>
              <w:t>250</w:t>
            </w:r>
          </w:p>
        </w:tc>
      </w:tr>
      <w:tr w:rsidR="00381A5D" w14:paraId="02B7A2D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B1F9D7F" w14:textId="215A924A" w:rsidR="00381A5D" w:rsidRPr="00DA2CFA" w:rsidRDefault="00CD5663" w:rsidP="004D1051">
            <w:pPr>
              <w:jc w:val="center"/>
              <w:rPr>
                <w:rFonts w:cstheme="minorHAnsi"/>
                <w:sz w:val="24"/>
                <w:szCs w:val="24"/>
              </w:rPr>
            </w:pPr>
            <w:r w:rsidRPr="00546057">
              <w:rPr>
                <w:rFonts w:cstheme="minorHAnsi"/>
                <w:color w:val="FF0000"/>
                <w:sz w:val="24"/>
                <w:szCs w:val="24"/>
              </w:rPr>
              <w:t>Ongoing</w:t>
            </w:r>
          </w:p>
        </w:tc>
        <w:tc>
          <w:tcPr>
            <w:tcW w:w="3718" w:type="dxa"/>
            <w:gridSpan w:val="2"/>
            <w:tcBorders>
              <w:top w:val="single" w:sz="6" w:space="0" w:color="auto"/>
              <w:left w:val="single" w:sz="6" w:space="0" w:color="auto"/>
              <w:bottom w:val="nil"/>
              <w:right w:val="nil"/>
            </w:tcBorders>
          </w:tcPr>
          <w:p w14:paraId="66E9F384" w14:textId="2E2361E4" w:rsidR="00381A5D" w:rsidRPr="007340FA" w:rsidRDefault="00615C72" w:rsidP="004D1051">
            <w:pPr>
              <w:rPr>
                <w:rFonts w:cstheme="minorHAnsi"/>
                <w:sz w:val="24"/>
                <w:szCs w:val="24"/>
              </w:rPr>
            </w:pPr>
            <w:r w:rsidRPr="007340FA">
              <w:rPr>
                <w:rFonts w:cstheme="minorHAnsi"/>
                <w:sz w:val="24"/>
                <w:szCs w:val="24"/>
              </w:rPr>
              <w:t>Brownfields Assessments and Clean-up as Needed</w:t>
            </w:r>
          </w:p>
        </w:tc>
        <w:tc>
          <w:tcPr>
            <w:tcW w:w="1682" w:type="dxa"/>
            <w:gridSpan w:val="2"/>
            <w:tcBorders>
              <w:top w:val="single" w:sz="6" w:space="0" w:color="auto"/>
              <w:left w:val="single" w:sz="6" w:space="0" w:color="auto"/>
              <w:bottom w:val="nil"/>
              <w:right w:val="nil"/>
            </w:tcBorders>
          </w:tcPr>
          <w:p w14:paraId="382FFBC0" w14:textId="52425E13" w:rsidR="00381A5D" w:rsidRPr="007340FA" w:rsidRDefault="00615C72" w:rsidP="004D1051">
            <w:pPr>
              <w:jc w:val="center"/>
              <w:rPr>
                <w:rFonts w:cstheme="minorHAnsi"/>
                <w:sz w:val="24"/>
                <w:szCs w:val="24"/>
              </w:rPr>
            </w:pPr>
            <w:r w:rsidRPr="007340FA">
              <w:rPr>
                <w:rFonts w:cstheme="minorHAnsi"/>
                <w:sz w:val="24"/>
                <w:szCs w:val="24"/>
              </w:rPr>
              <w:t>SDPDD</w:t>
            </w:r>
          </w:p>
        </w:tc>
        <w:tc>
          <w:tcPr>
            <w:tcW w:w="1350" w:type="dxa"/>
            <w:gridSpan w:val="2"/>
            <w:tcBorders>
              <w:top w:val="single" w:sz="6" w:space="0" w:color="auto"/>
              <w:left w:val="single" w:sz="6" w:space="0" w:color="auto"/>
              <w:bottom w:val="nil"/>
              <w:right w:val="nil"/>
            </w:tcBorders>
          </w:tcPr>
          <w:p w14:paraId="19FCE18F" w14:textId="77777777" w:rsidR="00381A5D" w:rsidRPr="007340FA" w:rsidRDefault="00615C72" w:rsidP="004D1051">
            <w:pPr>
              <w:jc w:val="center"/>
              <w:rPr>
                <w:rFonts w:cstheme="minorHAnsi"/>
                <w:sz w:val="24"/>
                <w:szCs w:val="24"/>
              </w:rPr>
            </w:pPr>
            <w:r w:rsidRPr="007340FA">
              <w:rPr>
                <w:rFonts w:cstheme="minorHAnsi"/>
                <w:sz w:val="24"/>
                <w:szCs w:val="24"/>
              </w:rPr>
              <w:t>Federal</w:t>
            </w:r>
          </w:p>
          <w:p w14:paraId="7519150B" w14:textId="77777777" w:rsidR="00615C72" w:rsidRPr="007340FA" w:rsidRDefault="00615C72" w:rsidP="004D1051">
            <w:pPr>
              <w:jc w:val="center"/>
              <w:rPr>
                <w:rFonts w:cstheme="minorHAnsi"/>
                <w:sz w:val="24"/>
                <w:szCs w:val="24"/>
              </w:rPr>
            </w:pPr>
            <w:r w:rsidRPr="007340FA">
              <w:rPr>
                <w:rFonts w:cstheme="minorHAnsi"/>
                <w:sz w:val="24"/>
                <w:szCs w:val="24"/>
              </w:rPr>
              <w:t>State</w:t>
            </w:r>
          </w:p>
          <w:p w14:paraId="5728C4E6" w14:textId="77777777" w:rsidR="00615C72" w:rsidRPr="007340FA" w:rsidRDefault="00615C72" w:rsidP="004D1051">
            <w:pPr>
              <w:jc w:val="center"/>
              <w:rPr>
                <w:rFonts w:cstheme="minorHAnsi"/>
                <w:sz w:val="24"/>
                <w:szCs w:val="24"/>
              </w:rPr>
            </w:pPr>
            <w:r w:rsidRPr="007340FA">
              <w:rPr>
                <w:rFonts w:cstheme="minorHAnsi"/>
                <w:sz w:val="24"/>
                <w:szCs w:val="24"/>
              </w:rPr>
              <w:t>Private</w:t>
            </w:r>
          </w:p>
          <w:p w14:paraId="23D9C4B3" w14:textId="71E1127B" w:rsidR="00615C72" w:rsidRPr="007340FA" w:rsidRDefault="00615C72" w:rsidP="004D1051">
            <w:pPr>
              <w:jc w:val="center"/>
              <w:rPr>
                <w:rFonts w:cstheme="minorHAnsi"/>
                <w:sz w:val="24"/>
                <w:szCs w:val="24"/>
              </w:rPr>
            </w:pPr>
            <w:r w:rsidRPr="007340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745BD998" w14:textId="77777777" w:rsidR="00381A5D" w:rsidRPr="00DA2CFA" w:rsidRDefault="00381A5D" w:rsidP="004D1051">
            <w:pPr>
              <w:jc w:val="center"/>
              <w:rPr>
                <w:rFonts w:cstheme="minorHAnsi"/>
                <w:sz w:val="24"/>
                <w:szCs w:val="24"/>
              </w:rPr>
            </w:pPr>
          </w:p>
        </w:tc>
      </w:tr>
      <w:tr w:rsidR="00D411CF" w14:paraId="0AD4DE5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E304F99"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nil"/>
              <w:right w:val="nil"/>
            </w:tcBorders>
          </w:tcPr>
          <w:p w14:paraId="0E6A6BAA" w14:textId="77777777" w:rsidR="00D411CF" w:rsidRPr="00DA2CFA" w:rsidRDefault="00D411CF" w:rsidP="004D1051">
            <w:pPr>
              <w:rPr>
                <w:rFonts w:cstheme="minorHAnsi"/>
                <w:sz w:val="24"/>
                <w:szCs w:val="24"/>
              </w:rPr>
            </w:pPr>
            <w:r w:rsidRPr="00DA2CFA">
              <w:rPr>
                <w:rFonts w:cstheme="minorHAnsi"/>
                <w:sz w:val="24"/>
                <w:szCs w:val="24"/>
              </w:rPr>
              <w:t>Establishment of Revolving Loan Fund for Historic and/or Brownfield Properties</w:t>
            </w:r>
          </w:p>
        </w:tc>
        <w:tc>
          <w:tcPr>
            <w:tcW w:w="1682" w:type="dxa"/>
            <w:gridSpan w:val="2"/>
            <w:tcBorders>
              <w:top w:val="single" w:sz="6" w:space="0" w:color="auto"/>
              <w:left w:val="single" w:sz="6" w:space="0" w:color="auto"/>
              <w:bottom w:val="nil"/>
              <w:right w:val="nil"/>
            </w:tcBorders>
          </w:tcPr>
          <w:p w14:paraId="23B10C63" w14:textId="77777777" w:rsidR="00D411CF" w:rsidRPr="00DA2CFA" w:rsidRDefault="00D411CF" w:rsidP="004D1051">
            <w:pPr>
              <w:jc w:val="center"/>
              <w:rPr>
                <w:rFonts w:cstheme="minorHAnsi"/>
                <w:sz w:val="24"/>
                <w:szCs w:val="24"/>
              </w:rPr>
            </w:pPr>
            <w:r w:rsidRPr="00DA2CFA">
              <w:rPr>
                <w:rFonts w:cstheme="minorHAnsi"/>
                <w:sz w:val="24"/>
                <w:szCs w:val="24"/>
              </w:rPr>
              <w:t>SDPDD Area</w:t>
            </w:r>
          </w:p>
        </w:tc>
        <w:tc>
          <w:tcPr>
            <w:tcW w:w="1350" w:type="dxa"/>
            <w:gridSpan w:val="2"/>
            <w:tcBorders>
              <w:top w:val="single" w:sz="6" w:space="0" w:color="auto"/>
              <w:left w:val="single" w:sz="6" w:space="0" w:color="auto"/>
              <w:bottom w:val="nil"/>
              <w:right w:val="nil"/>
            </w:tcBorders>
          </w:tcPr>
          <w:p w14:paraId="5A34EB35" w14:textId="77777777" w:rsidR="00D411CF" w:rsidRPr="00DA2CFA" w:rsidRDefault="00D411CF" w:rsidP="004D1051">
            <w:pPr>
              <w:jc w:val="center"/>
              <w:rPr>
                <w:rFonts w:cstheme="minorHAnsi"/>
                <w:sz w:val="24"/>
                <w:szCs w:val="24"/>
              </w:rPr>
            </w:pPr>
            <w:r w:rsidRPr="00DA2CFA">
              <w:rPr>
                <w:rFonts w:cstheme="minorHAnsi"/>
                <w:sz w:val="24"/>
                <w:szCs w:val="24"/>
              </w:rPr>
              <w:t>Federal</w:t>
            </w:r>
          </w:p>
          <w:p w14:paraId="3B3047C4"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463DF92D" w14:textId="77777777" w:rsidR="00D411CF" w:rsidRPr="00DA2CFA" w:rsidRDefault="00D411CF" w:rsidP="004D1051">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528D1E6B" w14:textId="77777777" w:rsidR="00D411CF" w:rsidRPr="00DA2CFA" w:rsidRDefault="00D411CF" w:rsidP="004D1051">
            <w:pPr>
              <w:jc w:val="center"/>
              <w:rPr>
                <w:rFonts w:cstheme="minorHAnsi"/>
                <w:sz w:val="24"/>
                <w:szCs w:val="24"/>
              </w:rPr>
            </w:pPr>
          </w:p>
        </w:tc>
      </w:tr>
      <w:tr w:rsidR="00D411CF" w14:paraId="2507051D"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23637A6A"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single" w:sz="6" w:space="0" w:color="auto"/>
              <w:right w:val="nil"/>
            </w:tcBorders>
          </w:tcPr>
          <w:p w14:paraId="3A5C0C2D" w14:textId="77777777" w:rsidR="00D411CF" w:rsidRPr="00DA2CFA" w:rsidRDefault="00D411CF" w:rsidP="004D1051">
            <w:pPr>
              <w:rPr>
                <w:rFonts w:cstheme="minorHAnsi"/>
                <w:sz w:val="24"/>
                <w:szCs w:val="24"/>
              </w:rPr>
            </w:pPr>
            <w:r w:rsidRPr="00DA2CFA">
              <w:rPr>
                <w:rFonts w:cstheme="minorHAnsi"/>
                <w:sz w:val="24"/>
                <w:szCs w:val="24"/>
              </w:rPr>
              <w:t>Construction of I-69 Corridor</w:t>
            </w:r>
          </w:p>
        </w:tc>
        <w:tc>
          <w:tcPr>
            <w:tcW w:w="1682" w:type="dxa"/>
            <w:gridSpan w:val="2"/>
            <w:tcBorders>
              <w:top w:val="single" w:sz="6" w:space="0" w:color="auto"/>
              <w:left w:val="single" w:sz="6" w:space="0" w:color="auto"/>
              <w:bottom w:val="single" w:sz="6" w:space="0" w:color="auto"/>
              <w:right w:val="nil"/>
            </w:tcBorders>
          </w:tcPr>
          <w:p w14:paraId="122086ED" w14:textId="147A8316" w:rsidR="00D411CF" w:rsidRPr="00DA2CFA" w:rsidRDefault="00D411CF" w:rsidP="00546057">
            <w:pPr>
              <w:jc w:val="center"/>
              <w:rPr>
                <w:rFonts w:cstheme="minorHAnsi"/>
                <w:sz w:val="24"/>
                <w:szCs w:val="24"/>
              </w:rPr>
            </w:pPr>
            <w:r w:rsidRPr="00DA2CFA">
              <w:rPr>
                <w:rFonts w:cstheme="minorHAnsi"/>
                <w:sz w:val="24"/>
                <w:szCs w:val="24"/>
              </w:rPr>
              <w:t>Federal Highway</w:t>
            </w:r>
          </w:p>
        </w:tc>
        <w:tc>
          <w:tcPr>
            <w:tcW w:w="1350" w:type="dxa"/>
            <w:gridSpan w:val="2"/>
            <w:tcBorders>
              <w:top w:val="single" w:sz="6" w:space="0" w:color="auto"/>
              <w:left w:val="single" w:sz="6" w:space="0" w:color="auto"/>
              <w:bottom w:val="single" w:sz="6" w:space="0" w:color="auto"/>
              <w:right w:val="nil"/>
            </w:tcBorders>
          </w:tcPr>
          <w:p w14:paraId="04E4F576" w14:textId="77777777" w:rsidR="00D411CF" w:rsidRPr="00DA2CFA" w:rsidRDefault="00D411CF" w:rsidP="004D1051">
            <w:pPr>
              <w:jc w:val="center"/>
              <w:rPr>
                <w:rFonts w:cstheme="minorHAnsi"/>
                <w:sz w:val="24"/>
                <w:szCs w:val="24"/>
              </w:rPr>
            </w:pPr>
            <w:r w:rsidRPr="00DA2CFA">
              <w:rPr>
                <w:rFonts w:cstheme="minorHAnsi"/>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5EA96EA8" w14:textId="77777777" w:rsidR="00D411CF" w:rsidRPr="00DA2CFA" w:rsidRDefault="00D411CF" w:rsidP="004D1051">
            <w:pPr>
              <w:jc w:val="center"/>
              <w:rPr>
                <w:rFonts w:cstheme="minorHAnsi"/>
                <w:sz w:val="24"/>
                <w:szCs w:val="24"/>
              </w:rPr>
            </w:pPr>
            <w:r w:rsidRPr="00DA2CFA">
              <w:rPr>
                <w:rFonts w:cstheme="minorHAnsi"/>
                <w:sz w:val="24"/>
                <w:szCs w:val="24"/>
              </w:rPr>
              <w:t>100-500</w:t>
            </w:r>
          </w:p>
        </w:tc>
      </w:tr>
      <w:tr w:rsidR="00D411CF" w14:paraId="4A494EF2"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195BFA76" w14:textId="40782D30" w:rsidR="00D411CF" w:rsidRPr="008F5E4D" w:rsidRDefault="00D40A4D" w:rsidP="004D1051">
            <w:pPr>
              <w:jc w:val="center"/>
              <w:rPr>
                <w:sz w:val="24"/>
                <w:szCs w:val="24"/>
              </w:rPr>
            </w:pPr>
            <w:r w:rsidRPr="00546057">
              <w:rPr>
                <w:color w:val="FF0000"/>
                <w:sz w:val="24"/>
                <w:szCs w:val="24"/>
              </w:rPr>
              <w:t>Ongoing</w:t>
            </w:r>
          </w:p>
        </w:tc>
        <w:tc>
          <w:tcPr>
            <w:tcW w:w="3718" w:type="dxa"/>
            <w:gridSpan w:val="2"/>
            <w:tcBorders>
              <w:top w:val="single" w:sz="6" w:space="0" w:color="auto"/>
              <w:left w:val="single" w:sz="6" w:space="0" w:color="auto"/>
              <w:bottom w:val="single" w:sz="6" w:space="0" w:color="auto"/>
              <w:right w:val="nil"/>
            </w:tcBorders>
          </w:tcPr>
          <w:p w14:paraId="78A43AEF" w14:textId="77777777" w:rsidR="00D411CF" w:rsidRPr="00DA2CFA" w:rsidRDefault="00D411CF" w:rsidP="004D1051">
            <w:pPr>
              <w:rPr>
                <w:sz w:val="24"/>
                <w:szCs w:val="24"/>
              </w:rPr>
            </w:pPr>
            <w:r w:rsidRPr="00DA2CFA">
              <w:rPr>
                <w:sz w:val="24"/>
                <w:szCs w:val="24"/>
              </w:rPr>
              <w:t>Completion of Mississippi Blues Trail</w:t>
            </w:r>
          </w:p>
        </w:tc>
        <w:tc>
          <w:tcPr>
            <w:tcW w:w="1682" w:type="dxa"/>
            <w:gridSpan w:val="2"/>
            <w:tcBorders>
              <w:top w:val="single" w:sz="6" w:space="0" w:color="auto"/>
              <w:left w:val="single" w:sz="6" w:space="0" w:color="auto"/>
              <w:bottom w:val="single" w:sz="6" w:space="0" w:color="auto"/>
              <w:right w:val="nil"/>
            </w:tcBorders>
          </w:tcPr>
          <w:p w14:paraId="4F75DA42" w14:textId="77777777" w:rsidR="00D411CF" w:rsidRPr="00DA2CFA" w:rsidRDefault="00D411CF" w:rsidP="004D1051">
            <w:pPr>
              <w:jc w:val="center"/>
              <w:rPr>
                <w:sz w:val="24"/>
                <w:szCs w:val="24"/>
              </w:rPr>
            </w:pPr>
            <w:r w:rsidRPr="00DA2CFA">
              <w:rPr>
                <w:sz w:val="24"/>
                <w:szCs w:val="24"/>
              </w:rPr>
              <w:t>MS Blues Commission</w:t>
            </w:r>
          </w:p>
        </w:tc>
        <w:tc>
          <w:tcPr>
            <w:tcW w:w="1350" w:type="dxa"/>
            <w:gridSpan w:val="2"/>
            <w:tcBorders>
              <w:top w:val="single" w:sz="6" w:space="0" w:color="auto"/>
              <w:left w:val="single" w:sz="6" w:space="0" w:color="auto"/>
              <w:bottom w:val="single" w:sz="6" w:space="0" w:color="auto"/>
              <w:right w:val="nil"/>
            </w:tcBorders>
          </w:tcPr>
          <w:p w14:paraId="0FD6C9DA" w14:textId="10547E35" w:rsidR="008F5E4D" w:rsidRDefault="00D411CF" w:rsidP="004D1051">
            <w:pPr>
              <w:jc w:val="center"/>
              <w:rPr>
                <w:sz w:val="24"/>
                <w:szCs w:val="24"/>
              </w:rPr>
            </w:pPr>
            <w:r w:rsidRPr="00DA2CFA">
              <w:rPr>
                <w:sz w:val="24"/>
                <w:szCs w:val="24"/>
              </w:rPr>
              <w:t>State</w:t>
            </w:r>
          </w:p>
          <w:p w14:paraId="7743047E" w14:textId="02A85BCF" w:rsidR="008F5E4D" w:rsidRPr="00DA2CFA" w:rsidRDefault="008F5E4D" w:rsidP="004D1051">
            <w:pPr>
              <w:jc w:val="center"/>
              <w:rPr>
                <w:sz w:val="24"/>
                <w:szCs w:val="24"/>
              </w:rPr>
            </w:pPr>
          </w:p>
        </w:tc>
        <w:tc>
          <w:tcPr>
            <w:tcW w:w="1260" w:type="dxa"/>
            <w:tcBorders>
              <w:top w:val="single" w:sz="6" w:space="0" w:color="auto"/>
              <w:left w:val="single" w:sz="6" w:space="0" w:color="auto"/>
              <w:bottom w:val="single" w:sz="6" w:space="0" w:color="auto"/>
              <w:right w:val="single" w:sz="6" w:space="0" w:color="auto"/>
            </w:tcBorders>
          </w:tcPr>
          <w:p w14:paraId="611052E7" w14:textId="77777777" w:rsidR="00D411CF" w:rsidRDefault="00D411CF" w:rsidP="004D1051">
            <w:pPr>
              <w:jc w:val="center"/>
            </w:pPr>
          </w:p>
        </w:tc>
      </w:tr>
      <w:tr w:rsidR="00546057" w14:paraId="3D9CC17D"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729A74D1" w14:textId="77777777" w:rsidR="00546057" w:rsidRDefault="0023347E" w:rsidP="004D1051">
            <w:pPr>
              <w:jc w:val="center"/>
              <w:rPr>
                <w:color w:val="FF0000"/>
                <w:sz w:val="24"/>
                <w:szCs w:val="24"/>
              </w:rPr>
            </w:pPr>
            <w:r>
              <w:rPr>
                <w:color w:val="FF0000"/>
                <w:sz w:val="24"/>
                <w:szCs w:val="24"/>
              </w:rPr>
              <w:t>Develop-</w:t>
            </w:r>
          </w:p>
          <w:p w14:paraId="0F53E5FA" w14:textId="27C3FC6E" w:rsidR="0023347E" w:rsidRPr="00DD5EB5" w:rsidRDefault="0023347E" w:rsidP="004D1051">
            <w:pPr>
              <w:jc w:val="center"/>
              <w:rPr>
                <w:color w:val="FF0000"/>
                <w:sz w:val="24"/>
                <w:szCs w:val="24"/>
              </w:rPr>
            </w:pPr>
            <w:proofErr w:type="spellStart"/>
            <w:r>
              <w:rPr>
                <w:color w:val="FF0000"/>
                <w:sz w:val="24"/>
                <w:szCs w:val="24"/>
              </w:rPr>
              <w:t>ment</w:t>
            </w:r>
            <w:proofErr w:type="spellEnd"/>
          </w:p>
        </w:tc>
        <w:tc>
          <w:tcPr>
            <w:tcW w:w="3718" w:type="dxa"/>
            <w:gridSpan w:val="2"/>
            <w:tcBorders>
              <w:top w:val="single" w:sz="6" w:space="0" w:color="auto"/>
              <w:left w:val="single" w:sz="6" w:space="0" w:color="auto"/>
              <w:bottom w:val="single" w:sz="6" w:space="0" w:color="auto"/>
              <w:right w:val="nil"/>
            </w:tcBorders>
          </w:tcPr>
          <w:p w14:paraId="20AA632A" w14:textId="1BCF2820" w:rsidR="00546057" w:rsidRPr="00DA2CFA" w:rsidRDefault="00546057" w:rsidP="004D1051">
            <w:pPr>
              <w:rPr>
                <w:sz w:val="24"/>
                <w:szCs w:val="24"/>
              </w:rPr>
            </w:pPr>
            <w:r>
              <w:rPr>
                <w:sz w:val="24"/>
                <w:szCs w:val="24"/>
              </w:rPr>
              <w:t>Expand Law Enforcement Training Facility MS Delta Community College</w:t>
            </w:r>
          </w:p>
        </w:tc>
        <w:tc>
          <w:tcPr>
            <w:tcW w:w="1682" w:type="dxa"/>
            <w:gridSpan w:val="2"/>
            <w:tcBorders>
              <w:top w:val="single" w:sz="6" w:space="0" w:color="auto"/>
              <w:left w:val="single" w:sz="6" w:space="0" w:color="auto"/>
              <w:bottom w:val="single" w:sz="6" w:space="0" w:color="auto"/>
              <w:right w:val="nil"/>
            </w:tcBorders>
          </w:tcPr>
          <w:p w14:paraId="43AB16B4" w14:textId="7853528F" w:rsidR="00546057" w:rsidRPr="00DA2CFA" w:rsidRDefault="00546057" w:rsidP="004D1051">
            <w:pPr>
              <w:jc w:val="center"/>
              <w:rPr>
                <w:sz w:val="24"/>
                <w:szCs w:val="24"/>
              </w:rPr>
            </w:pPr>
            <w:r>
              <w:rPr>
                <w:sz w:val="24"/>
                <w:szCs w:val="24"/>
              </w:rPr>
              <w:t>MS Delta Community College</w:t>
            </w:r>
          </w:p>
        </w:tc>
        <w:tc>
          <w:tcPr>
            <w:tcW w:w="1350" w:type="dxa"/>
            <w:gridSpan w:val="2"/>
            <w:tcBorders>
              <w:top w:val="single" w:sz="6" w:space="0" w:color="auto"/>
              <w:left w:val="single" w:sz="6" w:space="0" w:color="auto"/>
              <w:bottom w:val="single" w:sz="6" w:space="0" w:color="auto"/>
              <w:right w:val="nil"/>
            </w:tcBorders>
          </w:tcPr>
          <w:p w14:paraId="3C3173D7" w14:textId="77777777" w:rsidR="00546057" w:rsidRDefault="00546057" w:rsidP="004D1051">
            <w:pPr>
              <w:jc w:val="center"/>
              <w:rPr>
                <w:sz w:val="24"/>
                <w:szCs w:val="24"/>
              </w:rPr>
            </w:pPr>
            <w:r>
              <w:rPr>
                <w:sz w:val="24"/>
                <w:szCs w:val="24"/>
              </w:rPr>
              <w:t>Federal</w:t>
            </w:r>
          </w:p>
          <w:p w14:paraId="1592C611" w14:textId="4EEDC6C6" w:rsidR="00546057" w:rsidRPr="00DA2CFA" w:rsidRDefault="00546057" w:rsidP="004D1051">
            <w:pPr>
              <w:jc w:val="center"/>
              <w:rPr>
                <w:sz w:val="24"/>
                <w:szCs w:val="24"/>
              </w:rPr>
            </w:pPr>
            <w:r>
              <w:rPr>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3AC54960" w14:textId="4F176530" w:rsidR="00546057" w:rsidRPr="00546057" w:rsidRDefault="00546057" w:rsidP="004D1051">
            <w:pPr>
              <w:jc w:val="center"/>
              <w:rPr>
                <w:sz w:val="24"/>
                <w:szCs w:val="24"/>
              </w:rPr>
            </w:pPr>
            <w:r>
              <w:rPr>
                <w:sz w:val="24"/>
                <w:szCs w:val="24"/>
              </w:rPr>
              <w:t>60 – 90/yr.</w:t>
            </w:r>
          </w:p>
        </w:tc>
      </w:tr>
      <w:tr w:rsidR="00D411CF" w:rsidRPr="00DA2CFA" w14:paraId="6BF5F43A"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79666A62" w14:textId="77777777" w:rsidR="00D411CF" w:rsidRPr="00DA2CFA" w:rsidRDefault="00D411CF" w:rsidP="004D1051">
            <w:pPr>
              <w:jc w:val="cente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690C34F3" w14:textId="77777777" w:rsidR="00D411CF" w:rsidRPr="00DA2CFA" w:rsidRDefault="00D411CF" w:rsidP="004D1051">
            <w:pPr>
              <w:rPr>
                <w:rFonts w:cstheme="minorHAnsi"/>
                <w:sz w:val="24"/>
                <w:szCs w:val="24"/>
              </w:rPr>
            </w:pPr>
            <w:r w:rsidRPr="00DA2CFA">
              <w:rPr>
                <w:rFonts w:cstheme="minorHAnsi"/>
                <w:sz w:val="24"/>
                <w:szCs w:val="24"/>
              </w:rPr>
              <w:t>Open development ready land at the Port of Greenville</w:t>
            </w:r>
          </w:p>
        </w:tc>
        <w:tc>
          <w:tcPr>
            <w:tcW w:w="1682" w:type="dxa"/>
            <w:gridSpan w:val="2"/>
            <w:tcBorders>
              <w:top w:val="single" w:sz="6" w:space="0" w:color="auto"/>
              <w:left w:val="single" w:sz="6" w:space="0" w:color="auto"/>
              <w:bottom w:val="single" w:sz="4" w:space="0" w:color="auto"/>
              <w:right w:val="nil"/>
            </w:tcBorders>
          </w:tcPr>
          <w:p w14:paraId="14583827" w14:textId="77777777" w:rsidR="00D411CF" w:rsidRPr="00DA2CFA" w:rsidRDefault="00D411CF" w:rsidP="004D1051">
            <w:pPr>
              <w:jc w:val="center"/>
              <w:rPr>
                <w:rFonts w:cstheme="minorHAnsi"/>
                <w:sz w:val="24"/>
                <w:szCs w:val="24"/>
              </w:rPr>
            </w:pPr>
            <w:r w:rsidRPr="00DA2CFA">
              <w:rPr>
                <w:rFonts w:cstheme="minorHAnsi"/>
                <w:sz w:val="24"/>
                <w:szCs w:val="24"/>
              </w:rPr>
              <w:t>Greenville</w:t>
            </w:r>
          </w:p>
          <w:p w14:paraId="176EFCE6" w14:textId="77777777" w:rsidR="00D411CF" w:rsidRPr="00DA2CFA" w:rsidRDefault="00D411CF" w:rsidP="004D1051">
            <w:pPr>
              <w:jc w:val="center"/>
              <w:rPr>
                <w:rFonts w:cstheme="minorHAnsi"/>
                <w:sz w:val="24"/>
                <w:szCs w:val="24"/>
              </w:rPr>
            </w:pPr>
            <w:r w:rsidRPr="00DA2CFA">
              <w:rPr>
                <w:rFonts w:cstheme="minorHAnsi"/>
                <w:sz w:val="24"/>
                <w:szCs w:val="24"/>
              </w:rPr>
              <w:t>Washington Co.</w:t>
            </w:r>
          </w:p>
          <w:p w14:paraId="17E8B708" w14:textId="77777777" w:rsidR="00D411CF" w:rsidRPr="00DA2CFA" w:rsidRDefault="00D411CF" w:rsidP="004D1051">
            <w:pPr>
              <w:jc w:val="center"/>
              <w:rPr>
                <w:rFonts w:cstheme="minorHAnsi"/>
                <w:sz w:val="24"/>
                <w:szCs w:val="24"/>
              </w:rPr>
            </w:pPr>
            <w:r w:rsidRPr="00DA2CFA">
              <w:rPr>
                <w:rFonts w:cstheme="minorHAnsi"/>
                <w:sz w:val="24"/>
                <w:szCs w:val="24"/>
              </w:rPr>
              <w:t>Port Commission</w:t>
            </w:r>
          </w:p>
        </w:tc>
        <w:tc>
          <w:tcPr>
            <w:tcW w:w="1350" w:type="dxa"/>
            <w:gridSpan w:val="2"/>
            <w:tcBorders>
              <w:top w:val="single" w:sz="6" w:space="0" w:color="auto"/>
              <w:left w:val="single" w:sz="6" w:space="0" w:color="auto"/>
              <w:bottom w:val="single" w:sz="4" w:space="0" w:color="auto"/>
              <w:right w:val="nil"/>
            </w:tcBorders>
          </w:tcPr>
          <w:p w14:paraId="55C27F94" w14:textId="77777777" w:rsidR="00D411CF" w:rsidRPr="00DA2CFA" w:rsidRDefault="00D411CF" w:rsidP="004D1051">
            <w:pPr>
              <w:jc w:val="center"/>
              <w:rPr>
                <w:rFonts w:cstheme="minorHAnsi"/>
                <w:sz w:val="24"/>
                <w:szCs w:val="24"/>
              </w:rPr>
            </w:pPr>
            <w:r w:rsidRPr="00DA2CFA">
              <w:rPr>
                <w:rFonts w:cstheme="minorHAnsi"/>
                <w:sz w:val="24"/>
                <w:szCs w:val="24"/>
              </w:rPr>
              <w:t>State</w:t>
            </w:r>
          </w:p>
          <w:p w14:paraId="21A52A28" w14:textId="77777777" w:rsidR="00D411CF" w:rsidRPr="00DA2CFA" w:rsidRDefault="00D411CF" w:rsidP="004D1051">
            <w:pPr>
              <w:jc w:val="center"/>
              <w:rPr>
                <w:rFonts w:cstheme="minorHAnsi"/>
                <w:sz w:val="24"/>
                <w:szCs w:val="24"/>
              </w:rPr>
            </w:pPr>
            <w:r w:rsidRPr="00DA2CFA">
              <w:rPr>
                <w:rFonts w:cstheme="minorHAnsi"/>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584F0EC1" w14:textId="77777777" w:rsidR="00D411CF" w:rsidRPr="00DA2CFA" w:rsidRDefault="00D411CF" w:rsidP="004D1051">
            <w:pPr>
              <w:jc w:val="center"/>
              <w:rPr>
                <w:rFonts w:cstheme="minorHAnsi"/>
                <w:sz w:val="24"/>
                <w:szCs w:val="24"/>
              </w:rPr>
            </w:pPr>
            <w:r w:rsidRPr="00DA2CFA">
              <w:rPr>
                <w:rFonts w:cstheme="minorHAnsi"/>
                <w:sz w:val="24"/>
                <w:szCs w:val="24"/>
              </w:rPr>
              <w:t>25-100</w:t>
            </w:r>
          </w:p>
        </w:tc>
      </w:tr>
      <w:tr w:rsidR="00DC55B9" w:rsidRPr="00DA2CFA" w14:paraId="0785B7DC" w14:textId="77777777" w:rsidTr="008F5E4D">
        <w:trPr>
          <w:cantSplit/>
          <w:trHeight w:val="403"/>
          <w:jc w:val="center"/>
        </w:trPr>
        <w:tc>
          <w:tcPr>
            <w:tcW w:w="1350" w:type="dxa"/>
            <w:gridSpan w:val="2"/>
            <w:tcBorders>
              <w:top w:val="single" w:sz="4" w:space="0" w:color="auto"/>
              <w:left w:val="single" w:sz="6" w:space="0" w:color="auto"/>
              <w:bottom w:val="single" w:sz="4" w:space="0" w:color="auto"/>
              <w:right w:val="nil"/>
            </w:tcBorders>
          </w:tcPr>
          <w:p w14:paraId="02653340" w14:textId="77777777" w:rsidR="00DC55B9" w:rsidRPr="00DA2CFA" w:rsidRDefault="00DC55B9" w:rsidP="00DC55B9">
            <w:pPr>
              <w:jc w:val="cente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7F6BD6BE" w14:textId="2FA8679D" w:rsidR="00DC55B9" w:rsidRPr="006F31D3" w:rsidRDefault="00B42E09" w:rsidP="006F31D3">
            <w:pPr>
              <w:rPr>
                <w:rFonts w:cstheme="minorHAnsi"/>
                <w:sz w:val="24"/>
                <w:szCs w:val="24"/>
              </w:rPr>
            </w:pPr>
            <w:r>
              <w:rPr>
                <w:rFonts w:cstheme="minorHAnsi"/>
                <w:bCs/>
                <w:sz w:val="24"/>
                <w:szCs w:val="24"/>
              </w:rPr>
              <w:t>Create alternate public port terminal at the Port of Greenville</w:t>
            </w:r>
          </w:p>
        </w:tc>
        <w:tc>
          <w:tcPr>
            <w:tcW w:w="1682" w:type="dxa"/>
            <w:gridSpan w:val="2"/>
            <w:tcBorders>
              <w:top w:val="single" w:sz="6" w:space="0" w:color="auto"/>
              <w:left w:val="single" w:sz="6" w:space="0" w:color="auto"/>
              <w:bottom w:val="single" w:sz="4" w:space="0" w:color="auto"/>
              <w:right w:val="nil"/>
            </w:tcBorders>
          </w:tcPr>
          <w:p w14:paraId="671A3594" w14:textId="40D70B01" w:rsidR="00DC55B9" w:rsidRPr="00DA2CFA" w:rsidRDefault="00B42E09" w:rsidP="00DC55B9">
            <w:pPr>
              <w:jc w:val="center"/>
              <w:rPr>
                <w:rFonts w:cstheme="minorHAnsi"/>
                <w:sz w:val="24"/>
                <w:szCs w:val="24"/>
              </w:rPr>
            </w:pPr>
            <w:r>
              <w:rPr>
                <w:rFonts w:cstheme="minorHAnsi"/>
                <w:bCs/>
                <w:sz w:val="24"/>
                <w:szCs w:val="24"/>
              </w:rPr>
              <w:t xml:space="preserve">Greenville Washington County Port </w:t>
            </w:r>
          </w:p>
        </w:tc>
        <w:tc>
          <w:tcPr>
            <w:tcW w:w="1350" w:type="dxa"/>
            <w:gridSpan w:val="2"/>
            <w:tcBorders>
              <w:top w:val="single" w:sz="6" w:space="0" w:color="auto"/>
              <w:left w:val="single" w:sz="6" w:space="0" w:color="auto"/>
              <w:bottom w:val="single" w:sz="4" w:space="0" w:color="auto"/>
              <w:right w:val="nil"/>
            </w:tcBorders>
          </w:tcPr>
          <w:p w14:paraId="73865796" w14:textId="2E434B21" w:rsidR="00DC55B9" w:rsidRPr="00DA2CFA" w:rsidRDefault="00B42E09" w:rsidP="00DC55B9">
            <w:pPr>
              <w:jc w:val="center"/>
              <w:rPr>
                <w:rFonts w:cstheme="minorHAnsi"/>
                <w:sz w:val="24"/>
                <w:szCs w:val="24"/>
              </w:rPr>
            </w:pPr>
            <w:r>
              <w:rPr>
                <w:rFonts w:cstheme="minorHAnsi"/>
                <w:bCs/>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03DB1A1F" w14:textId="5264DA31" w:rsidR="00DC55B9" w:rsidRPr="00B42E09" w:rsidRDefault="00B42E09" w:rsidP="00DC55B9">
            <w:pPr>
              <w:jc w:val="center"/>
              <w:rPr>
                <w:rFonts w:cstheme="minorHAnsi"/>
                <w:sz w:val="24"/>
                <w:szCs w:val="24"/>
              </w:rPr>
            </w:pPr>
            <w:r>
              <w:rPr>
                <w:rFonts w:cstheme="minorHAnsi"/>
                <w:bCs/>
                <w:sz w:val="24"/>
                <w:szCs w:val="24"/>
              </w:rPr>
              <w:t>Disaster Relief</w:t>
            </w:r>
          </w:p>
        </w:tc>
      </w:tr>
      <w:tr w:rsidR="00DC55B9" w:rsidRPr="00DA2CFA" w14:paraId="181C9FE4" w14:textId="77777777" w:rsidTr="008F5E4D">
        <w:trPr>
          <w:cantSplit/>
          <w:trHeight w:val="403"/>
          <w:jc w:val="center"/>
        </w:trPr>
        <w:tc>
          <w:tcPr>
            <w:tcW w:w="1350" w:type="dxa"/>
            <w:gridSpan w:val="2"/>
            <w:tcBorders>
              <w:top w:val="single" w:sz="4" w:space="0" w:color="auto"/>
              <w:left w:val="single" w:sz="6" w:space="0" w:color="auto"/>
              <w:bottom w:val="single" w:sz="4" w:space="0" w:color="auto"/>
              <w:right w:val="nil"/>
            </w:tcBorders>
          </w:tcPr>
          <w:p w14:paraId="55A74769" w14:textId="77777777" w:rsidR="00DC55B9" w:rsidRPr="00DA2CFA" w:rsidRDefault="00DC55B9" w:rsidP="00DC55B9">
            <w:pPr>
              <w:jc w:val="center"/>
              <w:rPr>
                <w:rFonts w:cstheme="minorHAnsi"/>
                <w:sz w:val="24"/>
                <w:szCs w:val="24"/>
              </w:rPr>
            </w:pPr>
          </w:p>
        </w:tc>
        <w:tc>
          <w:tcPr>
            <w:tcW w:w="3718" w:type="dxa"/>
            <w:gridSpan w:val="2"/>
            <w:tcBorders>
              <w:top w:val="single" w:sz="4" w:space="0" w:color="auto"/>
              <w:left w:val="single" w:sz="6" w:space="0" w:color="auto"/>
              <w:bottom w:val="single" w:sz="4" w:space="0" w:color="auto"/>
              <w:right w:val="nil"/>
            </w:tcBorders>
          </w:tcPr>
          <w:p w14:paraId="0D6B682E" w14:textId="77777777" w:rsidR="00DC55B9" w:rsidRPr="00DA2CFA" w:rsidRDefault="00DC55B9" w:rsidP="00DC55B9">
            <w:pPr>
              <w:rPr>
                <w:rFonts w:cstheme="minorHAnsi"/>
                <w:sz w:val="24"/>
                <w:szCs w:val="24"/>
              </w:rPr>
            </w:pPr>
            <w:r w:rsidRPr="00DA2CFA">
              <w:rPr>
                <w:rFonts w:cstheme="minorHAnsi"/>
                <w:sz w:val="24"/>
                <w:szCs w:val="24"/>
              </w:rPr>
              <w:t>Open development ready land at the Port of Rosedale</w:t>
            </w:r>
          </w:p>
        </w:tc>
        <w:tc>
          <w:tcPr>
            <w:tcW w:w="1682" w:type="dxa"/>
            <w:gridSpan w:val="2"/>
            <w:tcBorders>
              <w:top w:val="single" w:sz="4" w:space="0" w:color="auto"/>
              <w:left w:val="single" w:sz="6" w:space="0" w:color="auto"/>
              <w:bottom w:val="single" w:sz="4" w:space="0" w:color="auto"/>
              <w:right w:val="nil"/>
            </w:tcBorders>
          </w:tcPr>
          <w:p w14:paraId="6C8868CD"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p w14:paraId="4829743D" w14:textId="77777777" w:rsidR="00DC55B9" w:rsidRPr="00DA2CFA" w:rsidRDefault="00DC55B9" w:rsidP="00DC55B9">
            <w:pPr>
              <w:jc w:val="center"/>
              <w:rPr>
                <w:rFonts w:cstheme="minorHAnsi"/>
                <w:sz w:val="24"/>
                <w:szCs w:val="24"/>
              </w:rPr>
            </w:pPr>
            <w:r w:rsidRPr="00DA2CFA">
              <w:rPr>
                <w:rFonts w:cstheme="minorHAnsi"/>
                <w:sz w:val="24"/>
                <w:szCs w:val="24"/>
              </w:rPr>
              <w:t>Port Commission</w:t>
            </w:r>
          </w:p>
        </w:tc>
        <w:tc>
          <w:tcPr>
            <w:tcW w:w="1350" w:type="dxa"/>
            <w:gridSpan w:val="2"/>
            <w:tcBorders>
              <w:top w:val="single" w:sz="4" w:space="0" w:color="auto"/>
              <w:left w:val="single" w:sz="6" w:space="0" w:color="auto"/>
              <w:bottom w:val="single" w:sz="4" w:space="0" w:color="auto"/>
              <w:right w:val="nil"/>
            </w:tcBorders>
          </w:tcPr>
          <w:p w14:paraId="795D140F" w14:textId="77777777" w:rsidR="00DC55B9" w:rsidRPr="00DA2CFA" w:rsidRDefault="00DC55B9" w:rsidP="00DC55B9">
            <w:pPr>
              <w:jc w:val="center"/>
              <w:rPr>
                <w:rFonts w:cstheme="minorHAnsi"/>
                <w:sz w:val="24"/>
                <w:szCs w:val="24"/>
              </w:rPr>
            </w:pPr>
            <w:r w:rsidRPr="00DA2CFA">
              <w:rPr>
                <w:rFonts w:cstheme="minorHAnsi"/>
                <w:sz w:val="24"/>
                <w:szCs w:val="24"/>
              </w:rPr>
              <w:t>State</w:t>
            </w:r>
          </w:p>
          <w:p w14:paraId="02D783BB" w14:textId="77777777" w:rsidR="00DC55B9" w:rsidRPr="00DA2CFA" w:rsidRDefault="00DC55B9" w:rsidP="00DC55B9">
            <w:pPr>
              <w:jc w:val="center"/>
              <w:rPr>
                <w:rFonts w:cstheme="minorHAnsi"/>
                <w:sz w:val="24"/>
                <w:szCs w:val="24"/>
              </w:rPr>
            </w:pPr>
            <w:r w:rsidRPr="00DA2CFA">
              <w:rPr>
                <w:rFonts w:cstheme="minorHAnsi"/>
                <w:sz w:val="24"/>
                <w:szCs w:val="24"/>
              </w:rPr>
              <w:t>Federal</w:t>
            </w:r>
          </w:p>
        </w:tc>
        <w:tc>
          <w:tcPr>
            <w:tcW w:w="1260" w:type="dxa"/>
            <w:tcBorders>
              <w:top w:val="single" w:sz="4" w:space="0" w:color="auto"/>
              <w:left w:val="single" w:sz="6" w:space="0" w:color="auto"/>
              <w:bottom w:val="single" w:sz="4" w:space="0" w:color="auto"/>
              <w:right w:val="single" w:sz="6" w:space="0" w:color="auto"/>
            </w:tcBorders>
          </w:tcPr>
          <w:p w14:paraId="20E54F36" w14:textId="7DCF1AE8" w:rsidR="00DC55B9" w:rsidRPr="00DA2CFA" w:rsidRDefault="00DC55B9" w:rsidP="00DC55B9">
            <w:pPr>
              <w:jc w:val="center"/>
              <w:rPr>
                <w:rFonts w:cstheme="minorHAnsi"/>
                <w:sz w:val="24"/>
                <w:szCs w:val="24"/>
              </w:rPr>
            </w:pPr>
          </w:p>
        </w:tc>
      </w:tr>
      <w:tr w:rsidR="00DC55B9" w:rsidRPr="00DA2CFA" w14:paraId="77B79A86" w14:textId="77777777" w:rsidTr="008F5E4D">
        <w:trPr>
          <w:cantSplit/>
          <w:trHeight w:val="403"/>
          <w:jc w:val="center"/>
        </w:trPr>
        <w:tc>
          <w:tcPr>
            <w:tcW w:w="1350" w:type="dxa"/>
            <w:gridSpan w:val="2"/>
            <w:tcBorders>
              <w:top w:val="single" w:sz="4" w:space="0" w:color="auto"/>
              <w:left w:val="single" w:sz="6" w:space="0" w:color="auto"/>
              <w:bottom w:val="single" w:sz="6" w:space="0" w:color="auto"/>
              <w:right w:val="nil"/>
            </w:tcBorders>
          </w:tcPr>
          <w:p w14:paraId="1D2EAD12" w14:textId="77777777" w:rsidR="00DC55B9" w:rsidRPr="00DA2CFA" w:rsidRDefault="00DC55B9" w:rsidP="00DC55B9">
            <w:pPr>
              <w:rPr>
                <w:rFonts w:cstheme="minorHAnsi"/>
                <w:sz w:val="24"/>
                <w:szCs w:val="24"/>
              </w:rPr>
            </w:pPr>
            <w:r w:rsidRPr="00DA2CFA">
              <w:rPr>
                <w:rFonts w:cstheme="minorHAnsi"/>
                <w:bCs/>
                <w:sz w:val="24"/>
                <w:szCs w:val="24"/>
              </w:rPr>
              <w:lastRenderedPageBreak/>
              <w:t>Bolivar County</w:t>
            </w:r>
          </w:p>
        </w:tc>
        <w:tc>
          <w:tcPr>
            <w:tcW w:w="3718" w:type="dxa"/>
            <w:gridSpan w:val="2"/>
            <w:tcBorders>
              <w:top w:val="single" w:sz="4" w:space="0" w:color="auto"/>
              <w:left w:val="single" w:sz="6" w:space="0" w:color="auto"/>
              <w:bottom w:val="single" w:sz="6" w:space="0" w:color="auto"/>
              <w:right w:val="nil"/>
            </w:tcBorders>
          </w:tcPr>
          <w:p w14:paraId="22B24AB5" w14:textId="77777777" w:rsidR="00DC55B9" w:rsidRPr="00DA2CFA" w:rsidRDefault="00DC55B9" w:rsidP="00DC55B9">
            <w:pPr>
              <w:rPr>
                <w:rFonts w:cstheme="minorHAnsi"/>
                <w:sz w:val="24"/>
                <w:szCs w:val="24"/>
              </w:rPr>
            </w:pPr>
          </w:p>
        </w:tc>
        <w:tc>
          <w:tcPr>
            <w:tcW w:w="1682" w:type="dxa"/>
            <w:gridSpan w:val="2"/>
            <w:tcBorders>
              <w:top w:val="single" w:sz="4" w:space="0" w:color="auto"/>
              <w:left w:val="single" w:sz="6" w:space="0" w:color="auto"/>
              <w:bottom w:val="single" w:sz="6" w:space="0" w:color="auto"/>
              <w:right w:val="nil"/>
            </w:tcBorders>
          </w:tcPr>
          <w:p w14:paraId="2CE8B9F4" w14:textId="77777777" w:rsidR="00DC55B9" w:rsidRPr="00DA2CFA" w:rsidRDefault="00DC55B9" w:rsidP="00DC55B9">
            <w:pPr>
              <w:jc w:val="center"/>
              <w:rPr>
                <w:rFonts w:cstheme="minorHAnsi"/>
                <w:sz w:val="24"/>
                <w:szCs w:val="24"/>
              </w:rPr>
            </w:pPr>
          </w:p>
        </w:tc>
        <w:tc>
          <w:tcPr>
            <w:tcW w:w="1350" w:type="dxa"/>
            <w:gridSpan w:val="2"/>
            <w:tcBorders>
              <w:top w:val="single" w:sz="4" w:space="0" w:color="auto"/>
              <w:left w:val="single" w:sz="6" w:space="0" w:color="auto"/>
              <w:bottom w:val="single" w:sz="6" w:space="0" w:color="auto"/>
              <w:right w:val="nil"/>
            </w:tcBorders>
          </w:tcPr>
          <w:p w14:paraId="773281F4" w14:textId="77777777" w:rsidR="00DC55B9" w:rsidRPr="00DA2CFA" w:rsidRDefault="00DC55B9" w:rsidP="00DC55B9">
            <w:pPr>
              <w:jc w:val="center"/>
              <w:rPr>
                <w:rFonts w:cstheme="minorHAnsi"/>
                <w:sz w:val="24"/>
                <w:szCs w:val="24"/>
              </w:rPr>
            </w:pPr>
          </w:p>
        </w:tc>
        <w:tc>
          <w:tcPr>
            <w:tcW w:w="1260" w:type="dxa"/>
            <w:tcBorders>
              <w:top w:val="single" w:sz="4" w:space="0" w:color="auto"/>
              <w:left w:val="single" w:sz="6" w:space="0" w:color="auto"/>
              <w:bottom w:val="single" w:sz="6" w:space="0" w:color="auto"/>
              <w:right w:val="single" w:sz="6" w:space="0" w:color="auto"/>
            </w:tcBorders>
          </w:tcPr>
          <w:p w14:paraId="67B0764F" w14:textId="77777777" w:rsidR="00DC55B9" w:rsidRPr="00DA2CFA" w:rsidRDefault="00DC55B9" w:rsidP="00DC55B9">
            <w:pPr>
              <w:jc w:val="center"/>
              <w:rPr>
                <w:rFonts w:cstheme="minorHAnsi"/>
                <w:sz w:val="24"/>
                <w:szCs w:val="24"/>
              </w:rPr>
            </w:pPr>
          </w:p>
        </w:tc>
      </w:tr>
      <w:tr w:rsidR="00DC55B9" w:rsidRPr="00DA2CFA" w14:paraId="007BDB2D" w14:textId="77777777" w:rsidTr="0093301F">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59B0011C" w14:textId="77777777" w:rsidR="00DC55B9" w:rsidRPr="00DA2CFA" w:rsidRDefault="00DC55B9" w:rsidP="00DC55B9">
            <w:pPr>
              <w:rPr>
                <w:rFonts w:cstheme="minorHAnsi"/>
                <w:sz w:val="24"/>
                <w:szCs w:val="24"/>
              </w:rPr>
            </w:pPr>
          </w:p>
        </w:tc>
        <w:tc>
          <w:tcPr>
            <w:tcW w:w="3718" w:type="dxa"/>
            <w:gridSpan w:val="2"/>
            <w:tcBorders>
              <w:top w:val="single" w:sz="6" w:space="0" w:color="auto"/>
              <w:left w:val="single" w:sz="6" w:space="0" w:color="auto"/>
              <w:bottom w:val="single" w:sz="4" w:space="0" w:color="auto"/>
              <w:right w:val="nil"/>
            </w:tcBorders>
          </w:tcPr>
          <w:p w14:paraId="502787E1" w14:textId="77777777" w:rsidR="00DC55B9" w:rsidRPr="00DA2CFA" w:rsidRDefault="00DC55B9" w:rsidP="00DC55B9">
            <w:pPr>
              <w:rPr>
                <w:rFonts w:cstheme="minorHAnsi"/>
                <w:sz w:val="24"/>
                <w:szCs w:val="24"/>
              </w:rPr>
            </w:pPr>
            <w:r w:rsidRPr="00DA2CFA">
              <w:rPr>
                <w:rFonts w:cstheme="minorHAnsi"/>
                <w:sz w:val="24"/>
                <w:szCs w:val="24"/>
              </w:rPr>
              <w:t>Recreational Improvements All County Parks</w:t>
            </w:r>
          </w:p>
        </w:tc>
        <w:tc>
          <w:tcPr>
            <w:tcW w:w="1682" w:type="dxa"/>
            <w:gridSpan w:val="2"/>
            <w:tcBorders>
              <w:top w:val="single" w:sz="6" w:space="0" w:color="auto"/>
              <w:left w:val="single" w:sz="6" w:space="0" w:color="auto"/>
              <w:bottom w:val="single" w:sz="4" w:space="0" w:color="auto"/>
              <w:right w:val="nil"/>
            </w:tcBorders>
          </w:tcPr>
          <w:p w14:paraId="1794B47B"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tc>
        <w:tc>
          <w:tcPr>
            <w:tcW w:w="1350" w:type="dxa"/>
            <w:gridSpan w:val="2"/>
            <w:tcBorders>
              <w:top w:val="single" w:sz="6" w:space="0" w:color="auto"/>
              <w:left w:val="single" w:sz="6" w:space="0" w:color="auto"/>
              <w:bottom w:val="single" w:sz="4" w:space="0" w:color="auto"/>
              <w:right w:val="nil"/>
            </w:tcBorders>
          </w:tcPr>
          <w:p w14:paraId="3EDCA22F"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single" w:sz="4" w:space="0" w:color="auto"/>
              <w:right w:val="single" w:sz="6" w:space="0" w:color="auto"/>
            </w:tcBorders>
          </w:tcPr>
          <w:p w14:paraId="3146B433" w14:textId="77777777" w:rsidR="00DC55B9" w:rsidRPr="00DA2CFA" w:rsidRDefault="00DC55B9" w:rsidP="00DC55B9">
            <w:pPr>
              <w:jc w:val="center"/>
              <w:rPr>
                <w:rFonts w:cstheme="minorHAnsi"/>
                <w:sz w:val="24"/>
                <w:szCs w:val="24"/>
              </w:rPr>
            </w:pPr>
          </w:p>
        </w:tc>
      </w:tr>
      <w:tr w:rsidR="00DC55B9" w:rsidRPr="00DA2CFA" w14:paraId="7529FBA8" w14:textId="77777777" w:rsidTr="0093301F">
        <w:trPr>
          <w:cantSplit/>
          <w:trHeight w:val="403"/>
          <w:jc w:val="center"/>
        </w:trPr>
        <w:tc>
          <w:tcPr>
            <w:tcW w:w="1350" w:type="dxa"/>
            <w:gridSpan w:val="2"/>
            <w:tcBorders>
              <w:top w:val="single" w:sz="4" w:space="0" w:color="auto"/>
              <w:left w:val="single" w:sz="6" w:space="0" w:color="auto"/>
              <w:bottom w:val="nil"/>
              <w:right w:val="nil"/>
            </w:tcBorders>
          </w:tcPr>
          <w:p w14:paraId="2A940E3D" w14:textId="77777777" w:rsidR="00DC55B9" w:rsidRPr="00DA2CFA" w:rsidRDefault="00DC55B9" w:rsidP="00DC55B9">
            <w:pPr>
              <w:rPr>
                <w:rFonts w:cstheme="minorHAnsi"/>
                <w:sz w:val="24"/>
                <w:szCs w:val="24"/>
              </w:rPr>
            </w:pPr>
          </w:p>
        </w:tc>
        <w:tc>
          <w:tcPr>
            <w:tcW w:w="3718" w:type="dxa"/>
            <w:gridSpan w:val="2"/>
            <w:tcBorders>
              <w:top w:val="single" w:sz="4" w:space="0" w:color="auto"/>
              <w:left w:val="single" w:sz="6" w:space="0" w:color="auto"/>
              <w:bottom w:val="nil"/>
              <w:right w:val="nil"/>
            </w:tcBorders>
          </w:tcPr>
          <w:p w14:paraId="0CF2F92E" w14:textId="77777777" w:rsidR="00DC55B9" w:rsidRPr="00DA2CFA" w:rsidRDefault="00DC55B9" w:rsidP="00DC55B9">
            <w:pPr>
              <w:rPr>
                <w:rFonts w:cstheme="minorHAnsi"/>
                <w:sz w:val="24"/>
                <w:szCs w:val="24"/>
              </w:rPr>
            </w:pPr>
            <w:r w:rsidRPr="00DA2CFA">
              <w:rPr>
                <w:rFonts w:cstheme="minorHAnsi"/>
                <w:sz w:val="24"/>
                <w:szCs w:val="24"/>
              </w:rPr>
              <w:t>Owner Occupied Housing Rehabilitation</w:t>
            </w:r>
          </w:p>
        </w:tc>
        <w:tc>
          <w:tcPr>
            <w:tcW w:w="1682" w:type="dxa"/>
            <w:gridSpan w:val="2"/>
            <w:tcBorders>
              <w:top w:val="single" w:sz="4" w:space="0" w:color="auto"/>
              <w:left w:val="single" w:sz="6" w:space="0" w:color="auto"/>
              <w:bottom w:val="nil"/>
              <w:right w:val="nil"/>
            </w:tcBorders>
          </w:tcPr>
          <w:p w14:paraId="604E0F78" w14:textId="77777777" w:rsidR="00DC55B9" w:rsidRPr="00DA2CFA" w:rsidRDefault="00DC55B9" w:rsidP="00DC55B9">
            <w:pPr>
              <w:jc w:val="center"/>
              <w:rPr>
                <w:rFonts w:cstheme="minorHAnsi"/>
                <w:sz w:val="24"/>
                <w:szCs w:val="24"/>
              </w:rPr>
            </w:pPr>
            <w:r w:rsidRPr="00DA2CFA">
              <w:rPr>
                <w:rFonts w:cstheme="minorHAnsi"/>
                <w:sz w:val="24"/>
                <w:szCs w:val="24"/>
              </w:rPr>
              <w:t>Bolivar County</w:t>
            </w:r>
          </w:p>
        </w:tc>
        <w:tc>
          <w:tcPr>
            <w:tcW w:w="1350" w:type="dxa"/>
            <w:gridSpan w:val="2"/>
            <w:tcBorders>
              <w:top w:val="single" w:sz="4" w:space="0" w:color="auto"/>
              <w:left w:val="single" w:sz="6" w:space="0" w:color="auto"/>
              <w:bottom w:val="nil"/>
              <w:right w:val="nil"/>
            </w:tcBorders>
          </w:tcPr>
          <w:p w14:paraId="2DB4682B"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4" w:space="0" w:color="auto"/>
              <w:left w:val="single" w:sz="6" w:space="0" w:color="auto"/>
              <w:bottom w:val="nil"/>
              <w:right w:val="single" w:sz="6" w:space="0" w:color="auto"/>
            </w:tcBorders>
          </w:tcPr>
          <w:p w14:paraId="7D0CF543" w14:textId="77777777" w:rsidR="00DC55B9" w:rsidRPr="00DA2CFA" w:rsidRDefault="00DC55B9" w:rsidP="00DC55B9">
            <w:pPr>
              <w:jc w:val="center"/>
              <w:rPr>
                <w:rFonts w:cstheme="minorHAnsi"/>
                <w:sz w:val="24"/>
                <w:szCs w:val="24"/>
              </w:rPr>
            </w:pPr>
          </w:p>
        </w:tc>
      </w:tr>
      <w:tr w:rsidR="00DC55B9" w:rsidRPr="00DA2CFA" w14:paraId="12F2D44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A840A8" w14:textId="77777777" w:rsidR="00DC55B9" w:rsidRPr="00DA2CFA" w:rsidRDefault="00DC55B9" w:rsidP="00DC55B9">
            <w:pPr>
              <w:rPr>
                <w:rFonts w:cstheme="minorHAnsi"/>
                <w:sz w:val="24"/>
                <w:szCs w:val="24"/>
              </w:rPr>
            </w:pPr>
            <w:r w:rsidRPr="00DA2CFA">
              <w:rPr>
                <w:rFonts w:cstheme="minorHAnsi"/>
                <w:sz w:val="24"/>
                <w:szCs w:val="24"/>
              </w:rPr>
              <w:t>Benoit</w:t>
            </w:r>
          </w:p>
        </w:tc>
        <w:tc>
          <w:tcPr>
            <w:tcW w:w="3718" w:type="dxa"/>
            <w:gridSpan w:val="2"/>
            <w:tcBorders>
              <w:top w:val="single" w:sz="6" w:space="0" w:color="auto"/>
              <w:left w:val="single" w:sz="6" w:space="0" w:color="auto"/>
              <w:bottom w:val="nil"/>
              <w:right w:val="nil"/>
            </w:tcBorders>
          </w:tcPr>
          <w:p w14:paraId="5FC56B22" w14:textId="77777777" w:rsidR="00DC55B9" w:rsidRPr="00DA2CFA" w:rsidRDefault="00DC55B9" w:rsidP="00DC55B9">
            <w:pPr>
              <w:rPr>
                <w:rFonts w:cstheme="minorHAnsi"/>
                <w:sz w:val="24"/>
                <w:szCs w:val="24"/>
              </w:rPr>
            </w:pPr>
            <w:r w:rsidRPr="00DA2CFA">
              <w:rPr>
                <w:rFonts w:cstheme="minorHAnsi"/>
                <w:sz w:val="24"/>
                <w:szCs w:val="24"/>
              </w:rPr>
              <w:t>Sanitary Sewer System Improvements</w:t>
            </w:r>
          </w:p>
        </w:tc>
        <w:tc>
          <w:tcPr>
            <w:tcW w:w="1682" w:type="dxa"/>
            <w:gridSpan w:val="2"/>
            <w:tcBorders>
              <w:top w:val="single" w:sz="6" w:space="0" w:color="auto"/>
              <w:left w:val="single" w:sz="6" w:space="0" w:color="auto"/>
              <w:bottom w:val="nil"/>
              <w:right w:val="nil"/>
            </w:tcBorders>
          </w:tcPr>
          <w:p w14:paraId="33ABEC17" w14:textId="77777777" w:rsidR="00DC55B9" w:rsidRPr="00DA2CFA" w:rsidRDefault="00DC55B9" w:rsidP="00DC55B9">
            <w:pPr>
              <w:jc w:val="center"/>
              <w:rPr>
                <w:rFonts w:cstheme="minorHAnsi"/>
                <w:sz w:val="24"/>
                <w:szCs w:val="24"/>
              </w:rPr>
            </w:pPr>
            <w:r w:rsidRPr="00DA2CFA">
              <w:rPr>
                <w:rFonts w:cstheme="minorHAnsi"/>
                <w:sz w:val="24"/>
                <w:szCs w:val="24"/>
              </w:rPr>
              <w:t>Benoit</w:t>
            </w:r>
          </w:p>
        </w:tc>
        <w:tc>
          <w:tcPr>
            <w:tcW w:w="1350" w:type="dxa"/>
            <w:gridSpan w:val="2"/>
            <w:tcBorders>
              <w:top w:val="single" w:sz="6" w:space="0" w:color="auto"/>
              <w:left w:val="single" w:sz="6" w:space="0" w:color="auto"/>
              <w:bottom w:val="nil"/>
              <w:right w:val="nil"/>
            </w:tcBorders>
          </w:tcPr>
          <w:p w14:paraId="658D080B" w14:textId="77777777" w:rsidR="00DC55B9" w:rsidRPr="00DA2CFA" w:rsidRDefault="00DC55B9" w:rsidP="00DC55B9">
            <w:pPr>
              <w:jc w:val="center"/>
              <w:rPr>
                <w:rFonts w:cstheme="minorHAnsi"/>
                <w:sz w:val="24"/>
                <w:szCs w:val="24"/>
              </w:rPr>
            </w:pPr>
            <w:r w:rsidRPr="00DA2CFA">
              <w:rPr>
                <w:rFonts w:cstheme="minorHAnsi"/>
                <w:sz w:val="24"/>
                <w:szCs w:val="24"/>
              </w:rPr>
              <w:t>State</w:t>
            </w:r>
          </w:p>
          <w:p w14:paraId="6E7A7818" w14:textId="77777777" w:rsidR="00DC55B9" w:rsidRPr="00DA2CFA" w:rsidRDefault="00DC55B9" w:rsidP="00DC55B9">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6B5E1259" w14:textId="77777777" w:rsidR="00DC55B9" w:rsidRPr="00DA2CFA" w:rsidRDefault="00DC55B9" w:rsidP="00DC55B9">
            <w:pPr>
              <w:jc w:val="center"/>
              <w:rPr>
                <w:rFonts w:cstheme="minorHAnsi"/>
                <w:sz w:val="24"/>
                <w:szCs w:val="24"/>
              </w:rPr>
            </w:pPr>
          </w:p>
        </w:tc>
      </w:tr>
      <w:tr w:rsidR="00DC55B9" w:rsidRPr="00DA2CFA" w14:paraId="1E426F3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8C54EBB" w14:textId="77777777" w:rsidR="00DC55B9" w:rsidRPr="00DA2CFA" w:rsidRDefault="00DC55B9" w:rsidP="00DC55B9">
            <w:pPr>
              <w:rPr>
                <w:rFonts w:cstheme="minorHAnsi"/>
                <w:sz w:val="24"/>
                <w:szCs w:val="24"/>
              </w:rPr>
            </w:pPr>
          </w:p>
        </w:tc>
        <w:tc>
          <w:tcPr>
            <w:tcW w:w="3718" w:type="dxa"/>
            <w:gridSpan w:val="2"/>
            <w:tcBorders>
              <w:top w:val="single" w:sz="6" w:space="0" w:color="auto"/>
              <w:left w:val="single" w:sz="6" w:space="0" w:color="auto"/>
              <w:bottom w:val="nil"/>
              <w:right w:val="nil"/>
            </w:tcBorders>
          </w:tcPr>
          <w:p w14:paraId="146A073F" w14:textId="77777777" w:rsidR="00DC55B9" w:rsidRPr="00DA2CFA" w:rsidRDefault="00DC55B9" w:rsidP="00DC55B9">
            <w:pPr>
              <w:rPr>
                <w:rFonts w:cstheme="minorHAnsi"/>
                <w:sz w:val="24"/>
                <w:szCs w:val="24"/>
              </w:rPr>
            </w:pPr>
            <w:r w:rsidRPr="00DA2CFA">
              <w:rPr>
                <w:rFonts w:cstheme="minorHAnsi"/>
                <w:sz w:val="24"/>
                <w:szCs w:val="24"/>
              </w:rPr>
              <w:t>Construction of Town Maintenance Facility</w:t>
            </w:r>
          </w:p>
        </w:tc>
        <w:tc>
          <w:tcPr>
            <w:tcW w:w="1682" w:type="dxa"/>
            <w:gridSpan w:val="2"/>
            <w:tcBorders>
              <w:top w:val="single" w:sz="6" w:space="0" w:color="auto"/>
              <w:left w:val="single" w:sz="6" w:space="0" w:color="auto"/>
              <w:bottom w:val="nil"/>
              <w:right w:val="nil"/>
            </w:tcBorders>
          </w:tcPr>
          <w:p w14:paraId="42A4AEEA" w14:textId="77777777" w:rsidR="00DC55B9" w:rsidRPr="00DA2CFA" w:rsidRDefault="00DC55B9" w:rsidP="00DC55B9">
            <w:pPr>
              <w:jc w:val="center"/>
              <w:rPr>
                <w:rFonts w:cstheme="minorHAnsi"/>
                <w:sz w:val="24"/>
                <w:szCs w:val="24"/>
              </w:rPr>
            </w:pPr>
            <w:r w:rsidRPr="00DA2CFA">
              <w:rPr>
                <w:rFonts w:cstheme="minorHAnsi"/>
                <w:sz w:val="24"/>
                <w:szCs w:val="24"/>
              </w:rPr>
              <w:t>Benoit</w:t>
            </w:r>
          </w:p>
        </w:tc>
        <w:tc>
          <w:tcPr>
            <w:tcW w:w="1350" w:type="dxa"/>
            <w:gridSpan w:val="2"/>
            <w:tcBorders>
              <w:top w:val="single" w:sz="6" w:space="0" w:color="auto"/>
              <w:left w:val="single" w:sz="6" w:space="0" w:color="auto"/>
              <w:bottom w:val="nil"/>
              <w:right w:val="nil"/>
            </w:tcBorders>
          </w:tcPr>
          <w:p w14:paraId="42D7153C" w14:textId="77777777" w:rsidR="00DC55B9" w:rsidRPr="00DA2CFA" w:rsidRDefault="00DC55B9" w:rsidP="00DC55B9">
            <w:pPr>
              <w:jc w:val="center"/>
              <w:rPr>
                <w:rFonts w:cstheme="minorHAnsi"/>
                <w:sz w:val="24"/>
                <w:szCs w:val="24"/>
              </w:rPr>
            </w:pPr>
            <w:r w:rsidRPr="00DA2CFA">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50566A8C" w14:textId="77777777" w:rsidR="00DC55B9" w:rsidRPr="00DA2CFA" w:rsidRDefault="00DC55B9" w:rsidP="00DC55B9">
            <w:pPr>
              <w:jc w:val="center"/>
              <w:rPr>
                <w:rFonts w:cstheme="minorHAnsi"/>
                <w:sz w:val="24"/>
                <w:szCs w:val="24"/>
              </w:rPr>
            </w:pPr>
          </w:p>
        </w:tc>
      </w:tr>
      <w:tr w:rsidR="00DC55B9" w:rsidRPr="00DA2CFA" w14:paraId="33AB48E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5B0D868" w14:textId="40354B5F" w:rsidR="00DC55B9" w:rsidRPr="00DA2CFA" w:rsidRDefault="00546057" w:rsidP="00DC55B9">
            <w:pPr>
              <w:rPr>
                <w:rFonts w:cstheme="minorHAnsi"/>
                <w:sz w:val="24"/>
                <w:szCs w:val="24"/>
              </w:rPr>
            </w:pPr>
            <w:r>
              <w:rPr>
                <w:rFonts w:cstheme="minorHAnsi"/>
                <w:sz w:val="24"/>
                <w:szCs w:val="24"/>
              </w:rPr>
              <w:t>Beulah</w:t>
            </w:r>
          </w:p>
        </w:tc>
        <w:tc>
          <w:tcPr>
            <w:tcW w:w="3718" w:type="dxa"/>
            <w:gridSpan w:val="2"/>
            <w:tcBorders>
              <w:top w:val="single" w:sz="6" w:space="0" w:color="auto"/>
              <w:left w:val="single" w:sz="6" w:space="0" w:color="auto"/>
              <w:bottom w:val="nil"/>
              <w:right w:val="nil"/>
            </w:tcBorders>
          </w:tcPr>
          <w:p w14:paraId="1C6B08AB" w14:textId="7ADCA81F" w:rsidR="00DC55B9" w:rsidRPr="00DA2CFA" w:rsidRDefault="00DC55B9" w:rsidP="00DC55B9">
            <w:pPr>
              <w:rPr>
                <w:rFonts w:cstheme="minorHAnsi"/>
                <w:sz w:val="24"/>
                <w:szCs w:val="24"/>
              </w:rPr>
            </w:pPr>
            <w:r w:rsidRPr="00DA2CFA">
              <w:rPr>
                <w:rFonts w:cstheme="minorHAnsi"/>
                <w:sz w:val="24"/>
                <w:szCs w:val="24"/>
              </w:rPr>
              <w:t>Construction of new Town Hall/Fire Station</w:t>
            </w:r>
            <w:r w:rsidR="00546057">
              <w:rPr>
                <w:rFonts w:cstheme="minorHAnsi"/>
                <w:sz w:val="24"/>
                <w:szCs w:val="24"/>
              </w:rPr>
              <w:t xml:space="preserve"> - </w:t>
            </w:r>
            <w:r w:rsidR="00546057" w:rsidRPr="00546057">
              <w:rPr>
                <w:rFonts w:cstheme="minorHAnsi"/>
                <w:color w:val="FF0000"/>
                <w:sz w:val="24"/>
                <w:szCs w:val="24"/>
              </w:rPr>
              <w:t>C</w:t>
            </w:r>
            <w:r w:rsidR="000F5B2F">
              <w:rPr>
                <w:rFonts w:cstheme="minorHAnsi"/>
                <w:color w:val="FF0000"/>
                <w:sz w:val="24"/>
                <w:szCs w:val="24"/>
              </w:rPr>
              <w:t>ompleted</w:t>
            </w:r>
          </w:p>
        </w:tc>
        <w:tc>
          <w:tcPr>
            <w:tcW w:w="1682" w:type="dxa"/>
            <w:gridSpan w:val="2"/>
            <w:tcBorders>
              <w:top w:val="single" w:sz="6" w:space="0" w:color="auto"/>
              <w:left w:val="single" w:sz="6" w:space="0" w:color="auto"/>
              <w:bottom w:val="nil"/>
              <w:right w:val="nil"/>
            </w:tcBorders>
          </w:tcPr>
          <w:p w14:paraId="51383766" w14:textId="77777777" w:rsidR="00DC55B9" w:rsidRPr="00DA2CFA" w:rsidRDefault="00DC55B9" w:rsidP="00DC55B9">
            <w:pPr>
              <w:jc w:val="center"/>
              <w:rPr>
                <w:rFonts w:cstheme="minorHAnsi"/>
                <w:sz w:val="24"/>
                <w:szCs w:val="24"/>
              </w:rPr>
            </w:pPr>
            <w:r w:rsidRPr="00DA2CFA">
              <w:rPr>
                <w:rFonts w:cstheme="minorHAnsi"/>
                <w:sz w:val="24"/>
                <w:szCs w:val="24"/>
              </w:rPr>
              <w:t>Beulah</w:t>
            </w:r>
          </w:p>
        </w:tc>
        <w:tc>
          <w:tcPr>
            <w:tcW w:w="1350" w:type="dxa"/>
            <w:gridSpan w:val="2"/>
            <w:tcBorders>
              <w:top w:val="single" w:sz="6" w:space="0" w:color="auto"/>
              <w:left w:val="single" w:sz="6" w:space="0" w:color="auto"/>
              <w:bottom w:val="nil"/>
              <w:right w:val="nil"/>
            </w:tcBorders>
          </w:tcPr>
          <w:p w14:paraId="74B2357E" w14:textId="77777777" w:rsidR="00DC55B9" w:rsidRPr="00DA2CFA" w:rsidRDefault="00DC55B9" w:rsidP="00DC55B9">
            <w:pPr>
              <w:jc w:val="center"/>
              <w:rPr>
                <w:rFonts w:cstheme="minorHAnsi"/>
                <w:sz w:val="24"/>
                <w:szCs w:val="24"/>
              </w:rPr>
            </w:pPr>
            <w:r w:rsidRPr="00DA2CFA">
              <w:rPr>
                <w:rFonts w:cstheme="minorHAnsi"/>
                <w:sz w:val="24"/>
                <w:szCs w:val="24"/>
              </w:rPr>
              <w:t>Local</w:t>
            </w:r>
          </w:p>
          <w:p w14:paraId="73BB231F" w14:textId="77777777" w:rsidR="00DC55B9" w:rsidRPr="00DA2CFA" w:rsidRDefault="00DC55B9" w:rsidP="00DC55B9">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6D3F624E" w14:textId="504C0B26" w:rsidR="00DC55B9" w:rsidRPr="00DA2CFA" w:rsidRDefault="00DC55B9" w:rsidP="00DC55B9">
            <w:pPr>
              <w:jc w:val="center"/>
              <w:rPr>
                <w:rFonts w:cstheme="minorHAnsi"/>
                <w:sz w:val="24"/>
                <w:szCs w:val="24"/>
              </w:rPr>
            </w:pPr>
          </w:p>
        </w:tc>
      </w:tr>
      <w:tr w:rsidR="00546057" w:rsidRPr="00DA2CFA" w14:paraId="2873C1C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CCB9F75" w14:textId="77777777" w:rsidR="00546057" w:rsidRDefault="00546057" w:rsidP="00DC55B9">
            <w:pPr>
              <w:rPr>
                <w:rFonts w:cstheme="minorHAnsi"/>
                <w:sz w:val="24"/>
                <w:szCs w:val="24"/>
              </w:rPr>
            </w:pPr>
          </w:p>
        </w:tc>
        <w:tc>
          <w:tcPr>
            <w:tcW w:w="3718" w:type="dxa"/>
            <w:gridSpan w:val="2"/>
            <w:tcBorders>
              <w:top w:val="single" w:sz="6" w:space="0" w:color="auto"/>
              <w:left w:val="single" w:sz="6" w:space="0" w:color="auto"/>
              <w:bottom w:val="nil"/>
              <w:right w:val="nil"/>
            </w:tcBorders>
          </w:tcPr>
          <w:p w14:paraId="5197826D" w14:textId="35E81999" w:rsidR="00546057" w:rsidRDefault="00546057" w:rsidP="00DC55B9">
            <w:pPr>
              <w:rPr>
                <w:rFonts w:cstheme="minorHAnsi"/>
                <w:sz w:val="24"/>
                <w:szCs w:val="24"/>
              </w:rPr>
            </w:pPr>
            <w:r>
              <w:rPr>
                <w:rFonts w:cstheme="minorHAnsi"/>
                <w:sz w:val="24"/>
                <w:szCs w:val="24"/>
              </w:rPr>
              <w:t xml:space="preserve">Water System Improvements – </w:t>
            </w:r>
          </w:p>
          <w:p w14:paraId="2AB13A79" w14:textId="157B64A3" w:rsidR="00546057" w:rsidRPr="00DA2CFA" w:rsidRDefault="0023347E" w:rsidP="00DC55B9">
            <w:pPr>
              <w:rPr>
                <w:rFonts w:cstheme="minorHAnsi"/>
                <w:sz w:val="24"/>
                <w:szCs w:val="24"/>
              </w:rPr>
            </w:pPr>
            <w:r>
              <w:rPr>
                <w:rFonts w:cstheme="minorHAnsi"/>
                <w:color w:val="FF0000"/>
                <w:sz w:val="24"/>
                <w:szCs w:val="24"/>
              </w:rPr>
              <w:t>Completed</w:t>
            </w:r>
          </w:p>
        </w:tc>
        <w:tc>
          <w:tcPr>
            <w:tcW w:w="1682" w:type="dxa"/>
            <w:gridSpan w:val="2"/>
            <w:tcBorders>
              <w:top w:val="single" w:sz="6" w:space="0" w:color="auto"/>
              <w:left w:val="single" w:sz="6" w:space="0" w:color="auto"/>
              <w:bottom w:val="nil"/>
              <w:right w:val="nil"/>
            </w:tcBorders>
          </w:tcPr>
          <w:p w14:paraId="6C1D0E3E" w14:textId="0D89406A" w:rsidR="00546057" w:rsidRPr="00DA2CFA" w:rsidRDefault="00546057" w:rsidP="00DC55B9">
            <w:pPr>
              <w:jc w:val="center"/>
              <w:rPr>
                <w:rFonts w:cstheme="minorHAnsi"/>
                <w:sz w:val="24"/>
                <w:szCs w:val="24"/>
              </w:rPr>
            </w:pPr>
            <w:r>
              <w:rPr>
                <w:rFonts w:cstheme="minorHAnsi"/>
                <w:sz w:val="24"/>
                <w:szCs w:val="24"/>
              </w:rPr>
              <w:t>Beulah</w:t>
            </w:r>
          </w:p>
        </w:tc>
        <w:tc>
          <w:tcPr>
            <w:tcW w:w="1350" w:type="dxa"/>
            <w:gridSpan w:val="2"/>
            <w:tcBorders>
              <w:top w:val="single" w:sz="6" w:space="0" w:color="auto"/>
              <w:left w:val="single" w:sz="6" w:space="0" w:color="auto"/>
              <w:bottom w:val="nil"/>
              <w:right w:val="nil"/>
            </w:tcBorders>
          </w:tcPr>
          <w:p w14:paraId="31B85C02" w14:textId="42ACB29C" w:rsidR="00546057" w:rsidRPr="00DA2CFA" w:rsidRDefault="00546057" w:rsidP="00DC55B9">
            <w:pPr>
              <w:jc w:val="center"/>
              <w:rPr>
                <w:rFonts w:cstheme="minorHAnsi"/>
                <w:sz w:val="24"/>
                <w:szCs w:val="24"/>
              </w:rPr>
            </w:pPr>
            <w:r>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08AE7965" w14:textId="77777777" w:rsidR="00546057" w:rsidRPr="00DA2CFA" w:rsidRDefault="00546057" w:rsidP="00DC55B9">
            <w:pPr>
              <w:jc w:val="center"/>
              <w:rPr>
                <w:rFonts w:cstheme="minorHAnsi"/>
                <w:sz w:val="24"/>
                <w:szCs w:val="24"/>
              </w:rPr>
            </w:pPr>
          </w:p>
        </w:tc>
      </w:tr>
      <w:tr w:rsidR="003220B7" w:rsidRPr="00DA2CFA" w14:paraId="616CCA3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3501D25" w14:textId="77777777" w:rsidR="003220B7" w:rsidRDefault="003220B7" w:rsidP="003220B7">
            <w:pPr>
              <w:rPr>
                <w:rFonts w:cstheme="minorHAnsi"/>
                <w:sz w:val="24"/>
                <w:szCs w:val="24"/>
              </w:rPr>
            </w:pPr>
          </w:p>
        </w:tc>
        <w:tc>
          <w:tcPr>
            <w:tcW w:w="3718" w:type="dxa"/>
            <w:gridSpan w:val="2"/>
            <w:tcBorders>
              <w:top w:val="single" w:sz="6" w:space="0" w:color="auto"/>
              <w:left w:val="single" w:sz="6" w:space="0" w:color="auto"/>
              <w:bottom w:val="nil"/>
              <w:right w:val="nil"/>
            </w:tcBorders>
          </w:tcPr>
          <w:p w14:paraId="637B068E" w14:textId="3D10C282" w:rsidR="003220B7" w:rsidRDefault="003220B7" w:rsidP="003220B7">
            <w:pPr>
              <w:rPr>
                <w:rFonts w:cstheme="minorHAnsi"/>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82" w:type="dxa"/>
            <w:gridSpan w:val="2"/>
            <w:tcBorders>
              <w:top w:val="single" w:sz="6" w:space="0" w:color="auto"/>
              <w:left w:val="single" w:sz="6" w:space="0" w:color="auto"/>
              <w:bottom w:val="nil"/>
              <w:right w:val="nil"/>
            </w:tcBorders>
          </w:tcPr>
          <w:p w14:paraId="01B76801" w14:textId="5AED074B" w:rsidR="003220B7" w:rsidRDefault="003220B7" w:rsidP="003220B7">
            <w:pPr>
              <w:jc w:val="center"/>
              <w:rPr>
                <w:rFonts w:cstheme="minorHAnsi"/>
                <w:sz w:val="24"/>
                <w:szCs w:val="24"/>
              </w:rPr>
            </w:pPr>
            <w:r>
              <w:rPr>
                <w:sz w:val="24"/>
                <w:szCs w:val="24"/>
              </w:rPr>
              <w:t>Beulah</w:t>
            </w:r>
          </w:p>
        </w:tc>
        <w:tc>
          <w:tcPr>
            <w:tcW w:w="1350" w:type="dxa"/>
            <w:gridSpan w:val="2"/>
            <w:tcBorders>
              <w:top w:val="single" w:sz="6" w:space="0" w:color="auto"/>
              <w:left w:val="single" w:sz="6" w:space="0" w:color="auto"/>
              <w:bottom w:val="nil"/>
              <w:right w:val="nil"/>
            </w:tcBorders>
          </w:tcPr>
          <w:p w14:paraId="741DAFD9" w14:textId="53ABBB61" w:rsidR="003220B7" w:rsidRDefault="003220B7" w:rsidP="003220B7">
            <w:pPr>
              <w:jc w:val="center"/>
              <w:rPr>
                <w:rFonts w:cstheme="minorHAnsi"/>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31F00E99" w14:textId="77777777" w:rsidR="003220B7" w:rsidRPr="00DA2CFA" w:rsidRDefault="003220B7" w:rsidP="003220B7">
            <w:pPr>
              <w:jc w:val="center"/>
              <w:rPr>
                <w:rFonts w:cstheme="minorHAnsi"/>
                <w:sz w:val="24"/>
                <w:szCs w:val="24"/>
              </w:rPr>
            </w:pPr>
          </w:p>
        </w:tc>
      </w:tr>
      <w:tr w:rsidR="003220B7" w:rsidRPr="00DA2CFA" w14:paraId="251422A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F7A4B56" w14:textId="6F4F5591" w:rsidR="003220B7" w:rsidRPr="00DA2CFA" w:rsidRDefault="003220B7" w:rsidP="003220B7">
            <w:pPr>
              <w:rPr>
                <w:rFonts w:cstheme="minorHAnsi"/>
                <w:sz w:val="24"/>
                <w:szCs w:val="24"/>
              </w:rPr>
            </w:pPr>
            <w:r>
              <w:rPr>
                <w:rFonts w:cstheme="minorHAnsi"/>
                <w:sz w:val="24"/>
                <w:szCs w:val="24"/>
              </w:rPr>
              <w:t>Cleveland</w:t>
            </w:r>
          </w:p>
        </w:tc>
        <w:tc>
          <w:tcPr>
            <w:tcW w:w="3718" w:type="dxa"/>
            <w:gridSpan w:val="2"/>
            <w:tcBorders>
              <w:top w:val="single" w:sz="6" w:space="0" w:color="auto"/>
              <w:left w:val="single" w:sz="6" w:space="0" w:color="auto"/>
              <w:bottom w:val="nil"/>
              <w:right w:val="nil"/>
            </w:tcBorders>
          </w:tcPr>
          <w:p w14:paraId="71A91268" w14:textId="2825C135" w:rsidR="003220B7" w:rsidRPr="00DA2CFA" w:rsidRDefault="003220B7" w:rsidP="003220B7">
            <w:pPr>
              <w:rPr>
                <w:rFonts w:cstheme="minorHAnsi"/>
                <w:sz w:val="24"/>
                <w:szCs w:val="24"/>
              </w:rPr>
            </w:pPr>
            <w:r>
              <w:rPr>
                <w:rFonts w:cstheme="minorHAnsi"/>
                <w:sz w:val="24"/>
                <w:szCs w:val="24"/>
              </w:rPr>
              <w:t xml:space="preserve">Water Well/Baxter Healthcare Expansion – </w:t>
            </w:r>
            <w:r w:rsidR="0023347E">
              <w:rPr>
                <w:rFonts w:cstheme="minorHAnsi"/>
                <w:color w:val="FF0000"/>
                <w:sz w:val="24"/>
                <w:szCs w:val="24"/>
              </w:rPr>
              <w:t>Funded</w:t>
            </w:r>
          </w:p>
        </w:tc>
        <w:tc>
          <w:tcPr>
            <w:tcW w:w="1682" w:type="dxa"/>
            <w:gridSpan w:val="2"/>
            <w:tcBorders>
              <w:top w:val="single" w:sz="6" w:space="0" w:color="auto"/>
              <w:left w:val="single" w:sz="6" w:space="0" w:color="auto"/>
              <w:bottom w:val="nil"/>
              <w:right w:val="nil"/>
            </w:tcBorders>
          </w:tcPr>
          <w:p w14:paraId="7E341CC2" w14:textId="353A1AD7" w:rsidR="003220B7" w:rsidRPr="00DA2CFA" w:rsidRDefault="003220B7" w:rsidP="003220B7">
            <w:pPr>
              <w:jc w:val="center"/>
              <w:rPr>
                <w:rFonts w:cstheme="minorHAnsi"/>
                <w:sz w:val="24"/>
                <w:szCs w:val="24"/>
              </w:rPr>
            </w:pPr>
            <w:r>
              <w:rPr>
                <w:rFonts w:cstheme="minorHAnsi"/>
                <w:sz w:val="24"/>
                <w:szCs w:val="24"/>
              </w:rPr>
              <w:t>Cleveland</w:t>
            </w:r>
          </w:p>
        </w:tc>
        <w:tc>
          <w:tcPr>
            <w:tcW w:w="1350" w:type="dxa"/>
            <w:gridSpan w:val="2"/>
            <w:tcBorders>
              <w:top w:val="single" w:sz="6" w:space="0" w:color="auto"/>
              <w:left w:val="single" w:sz="6" w:space="0" w:color="auto"/>
              <w:bottom w:val="nil"/>
              <w:right w:val="nil"/>
            </w:tcBorders>
          </w:tcPr>
          <w:p w14:paraId="45C84805" w14:textId="77777777" w:rsidR="003220B7" w:rsidRDefault="003220B7" w:rsidP="003220B7">
            <w:pPr>
              <w:jc w:val="center"/>
              <w:rPr>
                <w:rFonts w:cstheme="minorHAnsi"/>
                <w:sz w:val="24"/>
                <w:szCs w:val="24"/>
              </w:rPr>
            </w:pPr>
            <w:r>
              <w:rPr>
                <w:rFonts w:cstheme="minorHAnsi"/>
                <w:sz w:val="24"/>
                <w:szCs w:val="24"/>
              </w:rPr>
              <w:t>Local</w:t>
            </w:r>
          </w:p>
          <w:p w14:paraId="6C1EAA93" w14:textId="77777777" w:rsidR="003220B7" w:rsidRDefault="003220B7" w:rsidP="003220B7">
            <w:pPr>
              <w:jc w:val="center"/>
              <w:rPr>
                <w:rFonts w:cstheme="minorHAnsi"/>
                <w:sz w:val="24"/>
                <w:szCs w:val="24"/>
              </w:rPr>
            </w:pPr>
            <w:r>
              <w:rPr>
                <w:rFonts w:cstheme="minorHAnsi"/>
                <w:sz w:val="24"/>
                <w:szCs w:val="24"/>
              </w:rPr>
              <w:t>State</w:t>
            </w:r>
          </w:p>
          <w:p w14:paraId="30403DC8" w14:textId="12CB2232" w:rsidR="003220B7" w:rsidRPr="00DA2CFA" w:rsidRDefault="003220B7" w:rsidP="003220B7">
            <w:pPr>
              <w:jc w:val="center"/>
              <w:rPr>
                <w:rFonts w:cstheme="minorHAnsi"/>
                <w:sz w:val="24"/>
                <w:szCs w:val="24"/>
              </w:rPr>
            </w:pPr>
            <w:r>
              <w:rPr>
                <w:rFonts w:cstheme="minorHAnsi"/>
                <w:sz w:val="24"/>
                <w:szCs w:val="24"/>
              </w:rPr>
              <w:t>Federal</w:t>
            </w:r>
          </w:p>
        </w:tc>
        <w:tc>
          <w:tcPr>
            <w:tcW w:w="1260" w:type="dxa"/>
            <w:tcBorders>
              <w:top w:val="single" w:sz="6" w:space="0" w:color="auto"/>
              <w:left w:val="single" w:sz="6" w:space="0" w:color="auto"/>
              <w:bottom w:val="nil"/>
              <w:right w:val="single" w:sz="6" w:space="0" w:color="auto"/>
            </w:tcBorders>
          </w:tcPr>
          <w:p w14:paraId="2B8EEC83" w14:textId="77777777" w:rsidR="003220B7" w:rsidRPr="00DA2CFA" w:rsidRDefault="003220B7" w:rsidP="003220B7">
            <w:pPr>
              <w:jc w:val="center"/>
              <w:rPr>
                <w:rFonts w:cstheme="minorHAnsi"/>
                <w:sz w:val="24"/>
                <w:szCs w:val="24"/>
              </w:rPr>
            </w:pPr>
          </w:p>
        </w:tc>
      </w:tr>
      <w:tr w:rsidR="003220B7" w:rsidRPr="00DA2CFA" w14:paraId="4A6D2F3B"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4D1824B9" w14:textId="77777777" w:rsidR="003220B7" w:rsidRPr="00DA2CFA" w:rsidRDefault="003220B7" w:rsidP="003220B7">
            <w:pPr>
              <w:rPr>
                <w:rFonts w:cstheme="minorHAnsi"/>
                <w:sz w:val="24"/>
                <w:szCs w:val="24"/>
              </w:rPr>
            </w:pPr>
            <w:r w:rsidRPr="00DA2CFA">
              <w:rPr>
                <w:rFonts w:cstheme="minorHAnsi"/>
                <w:sz w:val="24"/>
                <w:szCs w:val="24"/>
              </w:rPr>
              <w:t>Merigold</w:t>
            </w:r>
          </w:p>
        </w:tc>
        <w:tc>
          <w:tcPr>
            <w:tcW w:w="3718" w:type="dxa"/>
            <w:gridSpan w:val="2"/>
            <w:tcBorders>
              <w:top w:val="single" w:sz="6" w:space="0" w:color="auto"/>
              <w:left w:val="single" w:sz="6" w:space="0" w:color="auto"/>
              <w:bottom w:val="nil"/>
              <w:right w:val="nil"/>
            </w:tcBorders>
          </w:tcPr>
          <w:p w14:paraId="3245BB81" w14:textId="77777777" w:rsidR="003220B7" w:rsidRPr="00DA2CFA" w:rsidRDefault="003220B7" w:rsidP="003220B7">
            <w:pPr>
              <w:rPr>
                <w:rFonts w:cstheme="minorHAnsi"/>
                <w:sz w:val="24"/>
                <w:szCs w:val="24"/>
              </w:rPr>
            </w:pPr>
            <w:r w:rsidRPr="00DA2CFA">
              <w:rPr>
                <w:rFonts w:cstheme="minorHAnsi"/>
                <w:sz w:val="24"/>
                <w:szCs w:val="24"/>
              </w:rPr>
              <w:t>Owner Occupied Housing Rehabilitation</w:t>
            </w:r>
          </w:p>
        </w:tc>
        <w:tc>
          <w:tcPr>
            <w:tcW w:w="1682" w:type="dxa"/>
            <w:gridSpan w:val="2"/>
            <w:tcBorders>
              <w:top w:val="single" w:sz="6" w:space="0" w:color="auto"/>
              <w:left w:val="single" w:sz="6" w:space="0" w:color="auto"/>
              <w:bottom w:val="nil"/>
              <w:right w:val="nil"/>
            </w:tcBorders>
          </w:tcPr>
          <w:p w14:paraId="383705BA" w14:textId="77777777" w:rsidR="003220B7" w:rsidRPr="00DA2CFA" w:rsidRDefault="003220B7" w:rsidP="003220B7">
            <w:pPr>
              <w:jc w:val="center"/>
              <w:rPr>
                <w:rFonts w:cstheme="minorHAnsi"/>
                <w:sz w:val="24"/>
                <w:szCs w:val="24"/>
              </w:rPr>
            </w:pPr>
            <w:r w:rsidRPr="00DA2CFA">
              <w:rPr>
                <w:rFonts w:cstheme="minorHAnsi"/>
                <w:sz w:val="24"/>
                <w:szCs w:val="24"/>
              </w:rPr>
              <w:t>Merigold</w:t>
            </w:r>
          </w:p>
        </w:tc>
        <w:tc>
          <w:tcPr>
            <w:tcW w:w="1350" w:type="dxa"/>
            <w:gridSpan w:val="2"/>
            <w:tcBorders>
              <w:top w:val="single" w:sz="6" w:space="0" w:color="auto"/>
              <w:left w:val="single" w:sz="6" w:space="0" w:color="auto"/>
              <w:bottom w:val="nil"/>
              <w:right w:val="nil"/>
            </w:tcBorders>
          </w:tcPr>
          <w:p w14:paraId="31E37D73"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7F506630" w14:textId="77777777" w:rsidR="003220B7" w:rsidRPr="00DA2CFA" w:rsidRDefault="003220B7" w:rsidP="003220B7">
            <w:pPr>
              <w:jc w:val="center"/>
              <w:rPr>
                <w:rFonts w:cstheme="minorHAnsi"/>
                <w:sz w:val="24"/>
                <w:szCs w:val="24"/>
              </w:rPr>
            </w:pPr>
          </w:p>
        </w:tc>
      </w:tr>
      <w:tr w:rsidR="003220B7" w:rsidRPr="00DA2CFA" w14:paraId="0B2113DA"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9B9C492" w14:textId="77777777" w:rsidR="003220B7" w:rsidRPr="00DA2CFA" w:rsidRDefault="003220B7" w:rsidP="003220B7">
            <w:pPr>
              <w:rPr>
                <w:rFonts w:cstheme="minorHAnsi"/>
                <w:sz w:val="24"/>
                <w:szCs w:val="24"/>
              </w:rPr>
            </w:pPr>
          </w:p>
        </w:tc>
        <w:tc>
          <w:tcPr>
            <w:tcW w:w="3718" w:type="dxa"/>
            <w:gridSpan w:val="2"/>
            <w:tcBorders>
              <w:top w:val="single" w:sz="6" w:space="0" w:color="auto"/>
              <w:left w:val="single" w:sz="6" w:space="0" w:color="auto"/>
              <w:bottom w:val="nil"/>
              <w:right w:val="nil"/>
            </w:tcBorders>
          </w:tcPr>
          <w:p w14:paraId="46B70296" w14:textId="77777777" w:rsidR="003220B7" w:rsidRPr="00DA2CFA" w:rsidRDefault="003220B7" w:rsidP="003220B7">
            <w:pPr>
              <w:rPr>
                <w:rFonts w:cstheme="minorHAnsi"/>
                <w:sz w:val="24"/>
                <w:szCs w:val="24"/>
              </w:rPr>
            </w:pPr>
            <w:r w:rsidRPr="00DA2CFA">
              <w:rPr>
                <w:rFonts w:cstheme="minorHAnsi"/>
                <w:sz w:val="24"/>
                <w:szCs w:val="24"/>
              </w:rPr>
              <w:t>Downtown Development</w:t>
            </w:r>
          </w:p>
        </w:tc>
        <w:tc>
          <w:tcPr>
            <w:tcW w:w="1682" w:type="dxa"/>
            <w:gridSpan w:val="2"/>
            <w:tcBorders>
              <w:top w:val="single" w:sz="6" w:space="0" w:color="auto"/>
              <w:left w:val="single" w:sz="6" w:space="0" w:color="auto"/>
              <w:bottom w:val="nil"/>
              <w:right w:val="nil"/>
            </w:tcBorders>
          </w:tcPr>
          <w:p w14:paraId="75EAFD65" w14:textId="77777777" w:rsidR="003220B7" w:rsidRPr="00DA2CFA" w:rsidRDefault="003220B7" w:rsidP="003220B7">
            <w:pPr>
              <w:jc w:val="center"/>
              <w:rPr>
                <w:rFonts w:cstheme="minorHAnsi"/>
                <w:sz w:val="24"/>
                <w:szCs w:val="24"/>
              </w:rPr>
            </w:pPr>
            <w:r w:rsidRPr="00DA2CFA">
              <w:rPr>
                <w:rFonts w:cstheme="minorHAnsi"/>
                <w:sz w:val="24"/>
                <w:szCs w:val="24"/>
              </w:rPr>
              <w:t>Merigold</w:t>
            </w:r>
          </w:p>
        </w:tc>
        <w:tc>
          <w:tcPr>
            <w:tcW w:w="1350" w:type="dxa"/>
            <w:gridSpan w:val="2"/>
            <w:tcBorders>
              <w:top w:val="single" w:sz="6" w:space="0" w:color="auto"/>
              <w:left w:val="single" w:sz="6" w:space="0" w:color="auto"/>
              <w:bottom w:val="nil"/>
              <w:right w:val="nil"/>
            </w:tcBorders>
          </w:tcPr>
          <w:p w14:paraId="530801C7" w14:textId="77777777" w:rsidR="003220B7" w:rsidRPr="00DA2CFA" w:rsidRDefault="003220B7" w:rsidP="003220B7">
            <w:pPr>
              <w:jc w:val="center"/>
              <w:rPr>
                <w:rFonts w:cstheme="minorHAnsi"/>
                <w:sz w:val="24"/>
                <w:szCs w:val="24"/>
              </w:rPr>
            </w:pPr>
            <w:r w:rsidRPr="00DA2CFA">
              <w:rPr>
                <w:rFonts w:cstheme="minorHAnsi"/>
                <w:sz w:val="24"/>
                <w:szCs w:val="24"/>
              </w:rPr>
              <w:t>Local</w:t>
            </w:r>
          </w:p>
          <w:p w14:paraId="75391352"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29A71D70" w14:textId="77777777" w:rsidR="003220B7" w:rsidRPr="00DA2CFA" w:rsidRDefault="003220B7" w:rsidP="003220B7">
            <w:pPr>
              <w:jc w:val="center"/>
              <w:rPr>
                <w:rFonts w:cstheme="minorHAnsi"/>
                <w:sz w:val="24"/>
                <w:szCs w:val="24"/>
              </w:rPr>
            </w:pPr>
          </w:p>
        </w:tc>
      </w:tr>
      <w:tr w:rsidR="003220B7" w:rsidRPr="00DA2CFA" w14:paraId="3B3DF4C8"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F035496" w14:textId="77777777" w:rsidR="003220B7" w:rsidRPr="00DA2CFA" w:rsidRDefault="003220B7" w:rsidP="003220B7">
            <w:pPr>
              <w:rPr>
                <w:rFonts w:cstheme="minorHAnsi"/>
                <w:sz w:val="24"/>
                <w:szCs w:val="24"/>
              </w:rPr>
            </w:pPr>
            <w:r w:rsidRPr="00DA2CFA">
              <w:rPr>
                <w:rFonts w:cstheme="minorHAnsi"/>
                <w:sz w:val="24"/>
                <w:szCs w:val="24"/>
              </w:rPr>
              <w:t>Mound Bayou</w:t>
            </w:r>
          </w:p>
        </w:tc>
        <w:tc>
          <w:tcPr>
            <w:tcW w:w="3718" w:type="dxa"/>
            <w:gridSpan w:val="2"/>
            <w:tcBorders>
              <w:top w:val="single" w:sz="6" w:space="0" w:color="auto"/>
              <w:left w:val="single" w:sz="6" w:space="0" w:color="auto"/>
              <w:bottom w:val="single" w:sz="6" w:space="0" w:color="auto"/>
              <w:right w:val="nil"/>
            </w:tcBorders>
          </w:tcPr>
          <w:p w14:paraId="0DD0AF6C" w14:textId="77777777" w:rsidR="003220B7" w:rsidRPr="00DA2CFA" w:rsidRDefault="003220B7" w:rsidP="003220B7">
            <w:pPr>
              <w:rPr>
                <w:rFonts w:cstheme="minorHAnsi"/>
                <w:sz w:val="24"/>
                <w:szCs w:val="24"/>
              </w:rPr>
            </w:pPr>
            <w:r w:rsidRPr="00DA2CFA">
              <w:rPr>
                <w:rFonts w:cstheme="minorHAnsi"/>
                <w:sz w:val="24"/>
                <w:szCs w:val="24"/>
              </w:rPr>
              <w:t>ADA upgrades and repairs to City Hall</w:t>
            </w:r>
          </w:p>
        </w:tc>
        <w:tc>
          <w:tcPr>
            <w:tcW w:w="1682" w:type="dxa"/>
            <w:gridSpan w:val="2"/>
            <w:tcBorders>
              <w:top w:val="single" w:sz="6" w:space="0" w:color="auto"/>
              <w:left w:val="single" w:sz="6" w:space="0" w:color="auto"/>
              <w:bottom w:val="single" w:sz="6" w:space="0" w:color="auto"/>
              <w:right w:val="nil"/>
            </w:tcBorders>
          </w:tcPr>
          <w:p w14:paraId="19E68D2A" w14:textId="77777777" w:rsidR="003220B7" w:rsidRPr="00DA2CFA" w:rsidRDefault="003220B7" w:rsidP="003220B7">
            <w:pPr>
              <w:jc w:val="center"/>
              <w:rPr>
                <w:rFonts w:cstheme="minorHAnsi"/>
                <w:sz w:val="24"/>
                <w:szCs w:val="24"/>
              </w:rPr>
            </w:pPr>
            <w:r w:rsidRPr="00DA2CFA">
              <w:rPr>
                <w:rFonts w:cstheme="minorHAnsi"/>
                <w:sz w:val="24"/>
                <w:szCs w:val="24"/>
              </w:rPr>
              <w:t>Mound Bayou</w:t>
            </w:r>
          </w:p>
        </w:tc>
        <w:tc>
          <w:tcPr>
            <w:tcW w:w="1350" w:type="dxa"/>
            <w:gridSpan w:val="2"/>
            <w:tcBorders>
              <w:top w:val="single" w:sz="6" w:space="0" w:color="auto"/>
              <w:left w:val="single" w:sz="6" w:space="0" w:color="auto"/>
              <w:bottom w:val="single" w:sz="6" w:space="0" w:color="auto"/>
              <w:right w:val="nil"/>
            </w:tcBorders>
          </w:tcPr>
          <w:p w14:paraId="3CC25050" w14:textId="77777777" w:rsidR="003220B7" w:rsidRPr="00DA2CFA" w:rsidRDefault="003220B7" w:rsidP="003220B7">
            <w:pPr>
              <w:jc w:val="center"/>
              <w:rPr>
                <w:rFonts w:cstheme="minorHAnsi"/>
                <w:sz w:val="24"/>
                <w:szCs w:val="24"/>
              </w:rPr>
            </w:pPr>
            <w:r w:rsidRPr="00DA2CFA">
              <w:rPr>
                <w:rFonts w:cstheme="minorHAnsi"/>
                <w:sz w:val="24"/>
                <w:szCs w:val="24"/>
              </w:rPr>
              <w:t>Local</w:t>
            </w:r>
          </w:p>
          <w:p w14:paraId="058FCE8E" w14:textId="77777777" w:rsidR="003220B7" w:rsidRPr="00DA2CFA" w:rsidRDefault="003220B7" w:rsidP="003220B7">
            <w:pPr>
              <w:jc w:val="center"/>
              <w:rPr>
                <w:rFonts w:cstheme="minorHAnsi"/>
                <w:sz w:val="24"/>
                <w:szCs w:val="24"/>
              </w:rPr>
            </w:pPr>
            <w:r w:rsidRPr="00DA2CFA">
              <w:rPr>
                <w:rFonts w:cstheme="minorHAnsi"/>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78F3C79E" w14:textId="77777777" w:rsidR="003220B7" w:rsidRPr="00DA2CFA" w:rsidRDefault="003220B7" w:rsidP="003220B7">
            <w:pPr>
              <w:jc w:val="center"/>
              <w:rPr>
                <w:rFonts w:cstheme="minorHAnsi"/>
                <w:sz w:val="24"/>
                <w:szCs w:val="24"/>
              </w:rPr>
            </w:pPr>
          </w:p>
        </w:tc>
      </w:tr>
      <w:tr w:rsidR="003220B7" w14:paraId="2114AF7B" w14:textId="77777777" w:rsidTr="00B618DE">
        <w:trPr>
          <w:cantSplit/>
          <w:trHeight w:val="403"/>
          <w:jc w:val="center"/>
        </w:trPr>
        <w:tc>
          <w:tcPr>
            <w:tcW w:w="1342" w:type="dxa"/>
            <w:tcBorders>
              <w:top w:val="single" w:sz="6" w:space="0" w:color="auto"/>
              <w:left w:val="single" w:sz="6" w:space="0" w:color="auto"/>
              <w:bottom w:val="nil"/>
              <w:right w:val="nil"/>
            </w:tcBorders>
          </w:tcPr>
          <w:p w14:paraId="5F556C44" w14:textId="764AE2A9"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B27529A" w14:textId="77777777" w:rsidR="003220B7" w:rsidRPr="00DC55B9" w:rsidRDefault="003220B7" w:rsidP="003220B7">
            <w:pPr>
              <w:rPr>
                <w:sz w:val="24"/>
                <w:szCs w:val="24"/>
              </w:rPr>
            </w:pPr>
            <w:r w:rsidRPr="00DC55B9">
              <w:rPr>
                <w:sz w:val="24"/>
                <w:szCs w:val="24"/>
              </w:rPr>
              <w:t>Owner Occupied Housing Rehabilitation</w:t>
            </w:r>
          </w:p>
        </w:tc>
        <w:tc>
          <w:tcPr>
            <w:tcW w:w="1620" w:type="dxa"/>
            <w:tcBorders>
              <w:top w:val="single" w:sz="6" w:space="0" w:color="auto"/>
              <w:left w:val="single" w:sz="6" w:space="0" w:color="auto"/>
              <w:bottom w:val="nil"/>
              <w:right w:val="nil"/>
            </w:tcBorders>
          </w:tcPr>
          <w:p w14:paraId="5E98DF58"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29BD277C"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58A084D4" w14:textId="77777777" w:rsidR="003220B7" w:rsidRPr="00DC55B9" w:rsidRDefault="003220B7" w:rsidP="003220B7">
            <w:pPr>
              <w:jc w:val="center"/>
              <w:rPr>
                <w:sz w:val="24"/>
                <w:szCs w:val="24"/>
              </w:rPr>
            </w:pPr>
          </w:p>
        </w:tc>
      </w:tr>
      <w:tr w:rsidR="003220B7" w14:paraId="6BD5D6FE" w14:textId="77777777" w:rsidTr="00B618DE">
        <w:trPr>
          <w:cantSplit/>
          <w:trHeight w:val="403"/>
          <w:jc w:val="center"/>
        </w:trPr>
        <w:tc>
          <w:tcPr>
            <w:tcW w:w="1342" w:type="dxa"/>
            <w:tcBorders>
              <w:top w:val="single" w:sz="6" w:space="0" w:color="auto"/>
              <w:left w:val="single" w:sz="6" w:space="0" w:color="auto"/>
              <w:bottom w:val="nil"/>
              <w:right w:val="nil"/>
            </w:tcBorders>
          </w:tcPr>
          <w:p w14:paraId="319CBBD4"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4DE8C0E" w14:textId="77777777" w:rsidR="003220B7" w:rsidRPr="00DC55B9" w:rsidRDefault="003220B7" w:rsidP="003220B7">
            <w:pPr>
              <w:rPr>
                <w:sz w:val="24"/>
                <w:szCs w:val="24"/>
              </w:rPr>
            </w:pPr>
            <w:r w:rsidRPr="00DC55B9">
              <w:rPr>
                <w:sz w:val="24"/>
                <w:szCs w:val="24"/>
              </w:rPr>
              <w:t>Downtown Development</w:t>
            </w:r>
          </w:p>
        </w:tc>
        <w:tc>
          <w:tcPr>
            <w:tcW w:w="1620" w:type="dxa"/>
            <w:tcBorders>
              <w:top w:val="single" w:sz="6" w:space="0" w:color="auto"/>
              <w:left w:val="single" w:sz="6" w:space="0" w:color="auto"/>
              <w:bottom w:val="nil"/>
              <w:right w:val="nil"/>
            </w:tcBorders>
          </w:tcPr>
          <w:p w14:paraId="48AFDF56"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1E17AF73" w14:textId="77777777" w:rsidR="003220B7" w:rsidRPr="00DC55B9" w:rsidRDefault="003220B7" w:rsidP="003220B7">
            <w:pPr>
              <w:jc w:val="center"/>
              <w:rPr>
                <w:sz w:val="24"/>
                <w:szCs w:val="24"/>
              </w:rPr>
            </w:pPr>
            <w:r w:rsidRPr="00DC55B9">
              <w:rPr>
                <w:sz w:val="24"/>
                <w:szCs w:val="24"/>
              </w:rPr>
              <w:t>State</w:t>
            </w:r>
          </w:p>
          <w:p w14:paraId="0DB29404"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16E50AA3" w14:textId="77777777" w:rsidR="003220B7" w:rsidRPr="00DC55B9" w:rsidRDefault="003220B7" w:rsidP="003220B7">
            <w:pPr>
              <w:jc w:val="center"/>
              <w:rPr>
                <w:sz w:val="24"/>
                <w:szCs w:val="24"/>
              </w:rPr>
            </w:pPr>
          </w:p>
        </w:tc>
      </w:tr>
      <w:tr w:rsidR="003220B7" w14:paraId="190C15FF" w14:textId="77777777" w:rsidTr="00B618DE">
        <w:trPr>
          <w:cantSplit/>
          <w:trHeight w:val="403"/>
          <w:jc w:val="center"/>
        </w:trPr>
        <w:tc>
          <w:tcPr>
            <w:tcW w:w="1342" w:type="dxa"/>
            <w:tcBorders>
              <w:top w:val="single" w:sz="6" w:space="0" w:color="auto"/>
              <w:left w:val="single" w:sz="6" w:space="0" w:color="auto"/>
              <w:bottom w:val="nil"/>
              <w:right w:val="nil"/>
            </w:tcBorders>
          </w:tcPr>
          <w:p w14:paraId="05A5CEEE"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45002F4B" w14:textId="77777777" w:rsidR="003220B7" w:rsidRPr="00DC55B9" w:rsidRDefault="003220B7" w:rsidP="003220B7">
            <w:pPr>
              <w:rPr>
                <w:sz w:val="24"/>
                <w:szCs w:val="24"/>
              </w:rPr>
            </w:pPr>
            <w:r w:rsidRPr="00DC55B9">
              <w:rPr>
                <w:sz w:val="24"/>
                <w:szCs w:val="24"/>
              </w:rPr>
              <w:t>Water System Improvements</w:t>
            </w:r>
          </w:p>
        </w:tc>
        <w:tc>
          <w:tcPr>
            <w:tcW w:w="1620" w:type="dxa"/>
            <w:tcBorders>
              <w:top w:val="single" w:sz="6" w:space="0" w:color="auto"/>
              <w:left w:val="single" w:sz="6" w:space="0" w:color="auto"/>
              <w:bottom w:val="nil"/>
              <w:right w:val="nil"/>
            </w:tcBorders>
          </w:tcPr>
          <w:p w14:paraId="332317E1" w14:textId="77777777" w:rsidR="003220B7" w:rsidRPr="00DC55B9" w:rsidRDefault="003220B7" w:rsidP="003220B7">
            <w:pPr>
              <w:jc w:val="center"/>
              <w:rPr>
                <w:sz w:val="24"/>
                <w:szCs w:val="24"/>
              </w:rPr>
            </w:pPr>
            <w:r w:rsidRPr="00DC55B9">
              <w:rPr>
                <w:sz w:val="24"/>
                <w:szCs w:val="24"/>
              </w:rPr>
              <w:t>Mound Bayou</w:t>
            </w:r>
          </w:p>
        </w:tc>
        <w:tc>
          <w:tcPr>
            <w:tcW w:w="1350" w:type="dxa"/>
            <w:gridSpan w:val="2"/>
            <w:tcBorders>
              <w:top w:val="single" w:sz="6" w:space="0" w:color="auto"/>
              <w:left w:val="single" w:sz="6" w:space="0" w:color="auto"/>
              <w:bottom w:val="nil"/>
              <w:right w:val="nil"/>
            </w:tcBorders>
          </w:tcPr>
          <w:p w14:paraId="6457DF17" w14:textId="77777777" w:rsidR="003220B7" w:rsidRPr="00DC55B9" w:rsidRDefault="003220B7" w:rsidP="003220B7">
            <w:pPr>
              <w:jc w:val="center"/>
              <w:rPr>
                <w:sz w:val="24"/>
                <w:szCs w:val="24"/>
              </w:rPr>
            </w:pPr>
            <w:r w:rsidRPr="00DC55B9">
              <w:rPr>
                <w:sz w:val="24"/>
                <w:szCs w:val="24"/>
              </w:rPr>
              <w:t>State</w:t>
            </w:r>
          </w:p>
          <w:p w14:paraId="1A1652B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65701CC1" w14:textId="77777777" w:rsidR="003220B7" w:rsidRPr="00DC55B9" w:rsidRDefault="003220B7" w:rsidP="003220B7">
            <w:pPr>
              <w:jc w:val="center"/>
              <w:rPr>
                <w:sz w:val="24"/>
                <w:szCs w:val="24"/>
              </w:rPr>
            </w:pPr>
          </w:p>
        </w:tc>
      </w:tr>
      <w:tr w:rsidR="003220B7" w14:paraId="3EED93D9" w14:textId="77777777" w:rsidTr="00B618DE">
        <w:trPr>
          <w:cantSplit/>
          <w:trHeight w:val="403"/>
          <w:jc w:val="center"/>
        </w:trPr>
        <w:tc>
          <w:tcPr>
            <w:tcW w:w="1342" w:type="dxa"/>
            <w:tcBorders>
              <w:top w:val="single" w:sz="6" w:space="0" w:color="auto"/>
              <w:left w:val="single" w:sz="6" w:space="0" w:color="auto"/>
              <w:bottom w:val="nil"/>
              <w:right w:val="nil"/>
            </w:tcBorders>
          </w:tcPr>
          <w:p w14:paraId="7FB4911A" w14:textId="77777777" w:rsidR="003220B7" w:rsidRPr="00DC55B9" w:rsidRDefault="003220B7" w:rsidP="003220B7">
            <w:pPr>
              <w:rPr>
                <w:sz w:val="24"/>
                <w:szCs w:val="24"/>
              </w:rPr>
            </w:pPr>
            <w:r w:rsidRPr="00DC55B9">
              <w:rPr>
                <w:sz w:val="24"/>
                <w:szCs w:val="24"/>
              </w:rPr>
              <w:t>Boyle</w:t>
            </w:r>
          </w:p>
        </w:tc>
        <w:tc>
          <w:tcPr>
            <w:tcW w:w="3788" w:type="dxa"/>
            <w:gridSpan w:val="4"/>
            <w:tcBorders>
              <w:top w:val="single" w:sz="6" w:space="0" w:color="auto"/>
              <w:left w:val="single" w:sz="6" w:space="0" w:color="auto"/>
              <w:bottom w:val="nil"/>
              <w:right w:val="nil"/>
            </w:tcBorders>
          </w:tcPr>
          <w:p w14:paraId="4D2F9EDC" w14:textId="400ABC16" w:rsidR="003220B7" w:rsidRPr="00DC55B9" w:rsidRDefault="003220B7" w:rsidP="003220B7">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36EE470C" w14:textId="77777777" w:rsidR="003220B7" w:rsidRPr="00DC55B9" w:rsidRDefault="003220B7" w:rsidP="003220B7">
            <w:pPr>
              <w:jc w:val="center"/>
              <w:rPr>
                <w:sz w:val="24"/>
                <w:szCs w:val="24"/>
              </w:rPr>
            </w:pPr>
            <w:r w:rsidRPr="00DC55B9">
              <w:rPr>
                <w:sz w:val="24"/>
                <w:szCs w:val="24"/>
              </w:rPr>
              <w:t>Boyle</w:t>
            </w:r>
          </w:p>
        </w:tc>
        <w:tc>
          <w:tcPr>
            <w:tcW w:w="1350" w:type="dxa"/>
            <w:gridSpan w:val="2"/>
            <w:tcBorders>
              <w:top w:val="single" w:sz="6" w:space="0" w:color="auto"/>
              <w:left w:val="single" w:sz="6" w:space="0" w:color="auto"/>
              <w:bottom w:val="nil"/>
              <w:right w:val="nil"/>
            </w:tcBorders>
          </w:tcPr>
          <w:p w14:paraId="6E286B20"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1FA2ADAD" w14:textId="77777777" w:rsidR="003220B7" w:rsidRPr="00DC55B9" w:rsidRDefault="003220B7" w:rsidP="003220B7">
            <w:pPr>
              <w:jc w:val="center"/>
              <w:rPr>
                <w:sz w:val="24"/>
                <w:szCs w:val="24"/>
              </w:rPr>
            </w:pPr>
          </w:p>
        </w:tc>
      </w:tr>
      <w:tr w:rsidR="003220B7" w14:paraId="22680808"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3B4DC90B" w14:textId="77777777" w:rsidR="003220B7" w:rsidRPr="00DC55B9" w:rsidRDefault="003220B7" w:rsidP="003220B7">
            <w:pPr>
              <w:rPr>
                <w:sz w:val="24"/>
                <w:szCs w:val="24"/>
              </w:rPr>
            </w:pPr>
            <w:r w:rsidRPr="00DC55B9">
              <w:rPr>
                <w:sz w:val="24"/>
                <w:szCs w:val="24"/>
              </w:rPr>
              <w:t>Pace</w:t>
            </w:r>
          </w:p>
        </w:tc>
        <w:tc>
          <w:tcPr>
            <w:tcW w:w="3788" w:type="dxa"/>
            <w:gridSpan w:val="4"/>
            <w:tcBorders>
              <w:top w:val="single" w:sz="6" w:space="0" w:color="auto"/>
              <w:left w:val="single" w:sz="6" w:space="0" w:color="auto"/>
              <w:bottom w:val="single" w:sz="6" w:space="0" w:color="auto"/>
              <w:right w:val="nil"/>
            </w:tcBorders>
          </w:tcPr>
          <w:p w14:paraId="32268356" w14:textId="77777777" w:rsidR="003220B7" w:rsidRPr="00DC55B9" w:rsidRDefault="003220B7" w:rsidP="003220B7">
            <w:pPr>
              <w:rPr>
                <w:sz w:val="24"/>
                <w:szCs w:val="24"/>
              </w:rPr>
            </w:pPr>
            <w:r w:rsidRPr="00DC55B9">
              <w:rPr>
                <w:sz w:val="24"/>
                <w:szCs w:val="24"/>
              </w:rPr>
              <w:t>Water &amp; Sewer System Improvements</w:t>
            </w:r>
          </w:p>
        </w:tc>
        <w:tc>
          <w:tcPr>
            <w:tcW w:w="1620" w:type="dxa"/>
            <w:tcBorders>
              <w:top w:val="single" w:sz="6" w:space="0" w:color="auto"/>
              <w:left w:val="single" w:sz="6" w:space="0" w:color="auto"/>
              <w:bottom w:val="single" w:sz="6" w:space="0" w:color="auto"/>
              <w:right w:val="nil"/>
            </w:tcBorders>
          </w:tcPr>
          <w:p w14:paraId="0A895A01" w14:textId="77777777" w:rsidR="003220B7" w:rsidRPr="00DC55B9" w:rsidRDefault="003220B7" w:rsidP="003220B7">
            <w:pPr>
              <w:jc w:val="center"/>
              <w:rPr>
                <w:sz w:val="24"/>
                <w:szCs w:val="24"/>
              </w:rPr>
            </w:pPr>
            <w:r w:rsidRPr="00DC55B9">
              <w:rPr>
                <w:sz w:val="24"/>
                <w:szCs w:val="24"/>
              </w:rPr>
              <w:t>Pace</w:t>
            </w:r>
          </w:p>
        </w:tc>
        <w:tc>
          <w:tcPr>
            <w:tcW w:w="1350" w:type="dxa"/>
            <w:gridSpan w:val="2"/>
            <w:tcBorders>
              <w:top w:val="single" w:sz="6" w:space="0" w:color="auto"/>
              <w:left w:val="single" w:sz="6" w:space="0" w:color="auto"/>
              <w:bottom w:val="single" w:sz="6" w:space="0" w:color="auto"/>
              <w:right w:val="nil"/>
            </w:tcBorders>
          </w:tcPr>
          <w:p w14:paraId="524E9115"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single" w:sz="6" w:space="0" w:color="auto"/>
              <w:right w:val="single" w:sz="6" w:space="0" w:color="auto"/>
            </w:tcBorders>
          </w:tcPr>
          <w:p w14:paraId="2B20BFBA" w14:textId="77777777" w:rsidR="003220B7" w:rsidRPr="00DC55B9" w:rsidRDefault="003220B7" w:rsidP="003220B7">
            <w:pPr>
              <w:jc w:val="center"/>
              <w:rPr>
                <w:sz w:val="24"/>
                <w:szCs w:val="24"/>
              </w:rPr>
            </w:pPr>
          </w:p>
        </w:tc>
      </w:tr>
      <w:tr w:rsidR="003220B7" w14:paraId="1E4A1174"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0C08DCFF"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4" w:space="0" w:color="auto"/>
              <w:right w:val="nil"/>
            </w:tcBorders>
          </w:tcPr>
          <w:p w14:paraId="4B12DE0E" w14:textId="77777777" w:rsidR="003220B7" w:rsidRPr="00DC55B9" w:rsidRDefault="003220B7" w:rsidP="003220B7">
            <w:pPr>
              <w:rPr>
                <w:sz w:val="24"/>
                <w:szCs w:val="24"/>
              </w:rPr>
            </w:pPr>
            <w:r w:rsidRPr="00DC55B9">
              <w:rPr>
                <w:sz w:val="24"/>
                <w:szCs w:val="24"/>
              </w:rPr>
              <w:t>Renovate vacant school building for multi-purpose use</w:t>
            </w:r>
          </w:p>
        </w:tc>
        <w:tc>
          <w:tcPr>
            <w:tcW w:w="1620" w:type="dxa"/>
            <w:tcBorders>
              <w:top w:val="single" w:sz="6" w:space="0" w:color="auto"/>
              <w:left w:val="single" w:sz="6" w:space="0" w:color="auto"/>
              <w:bottom w:val="single" w:sz="4" w:space="0" w:color="auto"/>
              <w:right w:val="nil"/>
            </w:tcBorders>
          </w:tcPr>
          <w:p w14:paraId="2DDD9A80" w14:textId="77777777" w:rsidR="003220B7" w:rsidRPr="00DC55B9" w:rsidRDefault="003220B7" w:rsidP="003220B7">
            <w:pPr>
              <w:jc w:val="center"/>
              <w:rPr>
                <w:sz w:val="24"/>
                <w:szCs w:val="24"/>
              </w:rPr>
            </w:pPr>
            <w:r w:rsidRPr="00DC55B9">
              <w:rPr>
                <w:sz w:val="24"/>
                <w:szCs w:val="24"/>
              </w:rPr>
              <w:t>Pace</w:t>
            </w:r>
          </w:p>
          <w:p w14:paraId="297CEB0E" w14:textId="77777777" w:rsidR="003220B7" w:rsidRPr="00DC55B9" w:rsidRDefault="003220B7" w:rsidP="003220B7">
            <w:pPr>
              <w:jc w:val="center"/>
              <w:rPr>
                <w:sz w:val="24"/>
                <w:szCs w:val="24"/>
              </w:rPr>
            </w:pPr>
            <w:r w:rsidRPr="00DC55B9">
              <w:rPr>
                <w:sz w:val="24"/>
                <w:szCs w:val="24"/>
              </w:rPr>
              <w:t>Bolivar County</w:t>
            </w:r>
          </w:p>
        </w:tc>
        <w:tc>
          <w:tcPr>
            <w:tcW w:w="1350" w:type="dxa"/>
            <w:gridSpan w:val="2"/>
            <w:tcBorders>
              <w:top w:val="single" w:sz="6" w:space="0" w:color="auto"/>
              <w:left w:val="single" w:sz="6" w:space="0" w:color="auto"/>
              <w:bottom w:val="single" w:sz="4" w:space="0" w:color="auto"/>
              <w:right w:val="nil"/>
            </w:tcBorders>
          </w:tcPr>
          <w:p w14:paraId="385247A9" w14:textId="77777777" w:rsidR="003220B7" w:rsidRPr="00DC55B9" w:rsidRDefault="003220B7" w:rsidP="003220B7">
            <w:pPr>
              <w:jc w:val="center"/>
              <w:rPr>
                <w:sz w:val="24"/>
                <w:szCs w:val="24"/>
              </w:rPr>
            </w:pPr>
            <w:r w:rsidRPr="00DC55B9">
              <w:rPr>
                <w:sz w:val="24"/>
                <w:szCs w:val="24"/>
              </w:rPr>
              <w:t>State</w:t>
            </w:r>
          </w:p>
          <w:p w14:paraId="4793F47D"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12172DF0" w14:textId="77777777" w:rsidR="003220B7" w:rsidRPr="00DC55B9" w:rsidRDefault="003220B7" w:rsidP="003220B7">
            <w:pPr>
              <w:jc w:val="center"/>
              <w:rPr>
                <w:sz w:val="24"/>
                <w:szCs w:val="24"/>
              </w:rPr>
            </w:pPr>
          </w:p>
        </w:tc>
      </w:tr>
      <w:tr w:rsidR="003220B7" w14:paraId="2F683A47" w14:textId="77777777" w:rsidTr="00B618DE">
        <w:trPr>
          <w:cantSplit/>
          <w:trHeight w:val="403"/>
          <w:jc w:val="center"/>
        </w:trPr>
        <w:tc>
          <w:tcPr>
            <w:tcW w:w="1342" w:type="dxa"/>
            <w:tcBorders>
              <w:top w:val="single" w:sz="4" w:space="0" w:color="auto"/>
              <w:left w:val="single" w:sz="6" w:space="0" w:color="auto"/>
              <w:bottom w:val="nil"/>
              <w:right w:val="nil"/>
            </w:tcBorders>
          </w:tcPr>
          <w:p w14:paraId="1A8C4AA3" w14:textId="77777777" w:rsidR="003220B7" w:rsidRPr="00DC55B9" w:rsidRDefault="003220B7" w:rsidP="003220B7">
            <w:pPr>
              <w:rPr>
                <w:sz w:val="24"/>
                <w:szCs w:val="24"/>
              </w:rPr>
            </w:pPr>
            <w:r w:rsidRPr="00DC55B9">
              <w:rPr>
                <w:sz w:val="24"/>
                <w:szCs w:val="24"/>
              </w:rPr>
              <w:t>Renova</w:t>
            </w:r>
          </w:p>
        </w:tc>
        <w:tc>
          <w:tcPr>
            <w:tcW w:w="3788" w:type="dxa"/>
            <w:gridSpan w:val="4"/>
            <w:tcBorders>
              <w:top w:val="single" w:sz="4" w:space="0" w:color="auto"/>
              <w:left w:val="single" w:sz="6" w:space="0" w:color="auto"/>
              <w:bottom w:val="nil"/>
              <w:right w:val="nil"/>
            </w:tcBorders>
          </w:tcPr>
          <w:p w14:paraId="13180B3C" w14:textId="77777777" w:rsidR="003220B7" w:rsidRPr="00DC55B9" w:rsidRDefault="003220B7" w:rsidP="003220B7">
            <w:pPr>
              <w:rPr>
                <w:sz w:val="24"/>
                <w:szCs w:val="24"/>
              </w:rPr>
            </w:pPr>
            <w:r w:rsidRPr="00DC55B9">
              <w:rPr>
                <w:sz w:val="24"/>
                <w:szCs w:val="24"/>
              </w:rPr>
              <w:t>Construction of Public Park &amp; Playground</w:t>
            </w:r>
          </w:p>
        </w:tc>
        <w:tc>
          <w:tcPr>
            <w:tcW w:w="1620" w:type="dxa"/>
            <w:tcBorders>
              <w:top w:val="single" w:sz="4" w:space="0" w:color="auto"/>
              <w:left w:val="single" w:sz="6" w:space="0" w:color="auto"/>
              <w:bottom w:val="nil"/>
              <w:right w:val="nil"/>
            </w:tcBorders>
          </w:tcPr>
          <w:p w14:paraId="1C73C33B" w14:textId="77777777" w:rsidR="003220B7" w:rsidRPr="00DC55B9" w:rsidRDefault="003220B7" w:rsidP="003220B7">
            <w:pPr>
              <w:jc w:val="center"/>
              <w:rPr>
                <w:sz w:val="24"/>
                <w:szCs w:val="24"/>
              </w:rPr>
            </w:pPr>
            <w:r w:rsidRPr="00DC55B9">
              <w:rPr>
                <w:sz w:val="24"/>
                <w:szCs w:val="24"/>
              </w:rPr>
              <w:t>Renova</w:t>
            </w:r>
          </w:p>
        </w:tc>
        <w:tc>
          <w:tcPr>
            <w:tcW w:w="1350" w:type="dxa"/>
            <w:gridSpan w:val="2"/>
            <w:tcBorders>
              <w:top w:val="single" w:sz="4" w:space="0" w:color="auto"/>
              <w:left w:val="single" w:sz="6" w:space="0" w:color="auto"/>
              <w:bottom w:val="nil"/>
              <w:right w:val="nil"/>
            </w:tcBorders>
          </w:tcPr>
          <w:p w14:paraId="20157E62" w14:textId="77777777" w:rsidR="003220B7" w:rsidRPr="00DC55B9" w:rsidRDefault="003220B7" w:rsidP="003220B7">
            <w:pPr>
              <w:jc w:val="center"/>
              <w:rPr>
                <w:sz w:val="24"/>
                <w:szCs w:val="24"/>
              </w:rPr>
            </w:pPr>
            <w:r w:rsidRPr="00DC55B9">
              <w:rPr>
                <w:sz w:val="24"/>
                <w:szCs w:val="24"/>
              </w:rPr>
              <w:t>State</w:t>
            </w:r>
          </w:p>
          <w:p w14:paraId="739E482B"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4" w:space="0" w:color="auto"/>
              <w:left w:val="single" w:sz="6" w:space="0" w:color="auto"/>
              <w:bottom w:val="nil"/>
              <w:right w:val="single" w:sz="6" w:space="0" w:color="auto"/>
            </w:tcBorders>
          </w:tcPr>
          <w:p w14:paraId="1A43A045" w14:textId="77777777" w:rsidR="003220B7" w:rsidRDefault="003220B7" w:rsidP="003220B7">
            <w:pPr>
              <w:jc w:val="center"/>
            </w:pPr>
          </w:p>
        </w:tc>
      </w:tr>
      <w:tr w:rsidR="003220B7" w14:paraId="44CFA020" w14:textId="77777777" w:rsidTr="00B618DE">
        <w:trPr>
          <w:cantSplit/>
          <w:trHeight w:val="403"/>
          <w:jc w:val="center"/>
        </w:trPr>
        <w:tc>
          <w:tcPr>
            <w:tcW w:w="1342" w:type="dxa"/>
            <w:tcBorders>
              <w:top w:val="single" w:sz="6" w:space="0" w:color="auto"/>
              <w:left w:val="single" w:sz="6" w:space="0" w:color="auto"/>
              <w:bottom w:val="nil"/>
              <w:right w:val="nil"/>
            </w:tcBorders>
          </w:tcPr>
          <w:p w14:paraId="4C908D02" w14:textId="77777777" w:rsidR="003220B7" w:rsidRPr="00DC55B9" w:rsidRDefault="003220B7" w:rsidP="003220B7">
            <w:pPr>
              <w:rPr>
                <w:sz w:val="24"/>
                <w:szCs w:val="24"/>
              </w:rPr>
            </w:pPr>
            <w:r w:rsidRPr="00DC55B9">
              <w:rPr>
                <w:sz w:val="24"/>
                <w:szCs w:val="24"/>
              </w:rPr>
              <w:t>Rosedale</w:t>
            </w:r>
          </w:p>
        </w:tc>
        <w:tc>
          <w:tcPr>
            <w:tcW w:w="3788" w:type="dxa"/>
            <w:gridSpan w:val="4"/>
            <w:tcBorders>
              <w:top w:val="single" w:sz="6" w:space="0" w:color="auto"/>
              <w:left w:val="single" w:sz="6" w:space="0" w:color="auto"/>
              <w:bottom w:val="nil"/>
              <w:right w:val="nil"/>
            </w:tcBorders>
          </w:tcPr>
          <w:p w14:paraId="607E700C" w14:textId="002FD2B9" w:rsidR="003220B7" w:rsidRPr="00DC55B9" w:rsidRDefault="003220B7" w:rsidP="003220B7">
            <w:pPr>
              <w:rPr>
                <w:sz w:val="24"/>
                <w:szCs w:val="24"/>
              </w:rPr>
            </w:pPr>
            <w:r w:rsidRPr="00DC55B9">
              <w:rPr>
                <w:sz w:val="24"/>
                <w:szCs w:val="24"/>
              </w:rPr>
              <w:t>Owner Occupied Housing Rehabilitation</w:t>
            </w:r>
            <w:r w:rsidR="0086093A">
              <w:rPr>
                <w:sz w:val="24"/>
                <w:szCs w:val="24"/>
              </w:rPr>
              <w:t xml:space="preserve"> - </w:t>
            </w:r>
            <w:r w:rsidR="0086093A" w:rsidRPr="0086093A">
              <w:rPr>
                <w:color w:val="FF0000"/>
                <w:sz w:val="24"/>
                <w:szCs w:val="24"/>
              </w:rPr>
              <w:t>Ongoing</w:t>
            </w:r>
          </w:p>
        </w:tc>
        <w:tc>
          <w:tcPr>
            <w:tcW w:w="1620" w:type="dxa"/>
            <w:tcBorders>
              <w:top w:val="single" w:sz="6" w:space="0" w:color="auto"/>
              <w:left w:val="single" w:sz="6" w:space="0" w:color="auto"/>
              <w:bottom w:val="nil"/>
              <w:right w:val="nil"/>
            </w:tcBorders>
          </w:tcPr>
          <w:p w14:paraId="6D9D72E5"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4C4DA2AB" w14:textId="77777777" w:rsidR="003220B7" w:rsidRPr="00DC55B9" w:rsidRDefault="003220B7" w:rsidP="003220B7">
            <w:pPr>
              <w:jc w:val="center"/>
              <w:rPr>
                <w:sz w:val="24"/>
                <w:szCs w:val="24"/>
              </w:rPr>
            </w:pPr>
            <w:r w:rsidRPr="00DC55B9">
              <w:rPr>
                <w:sz w:val="24"/>
                <w:szCs w:val="24"/>
              </w:rPr>
              <w:t>State</w:t>
            </w:r>
          </w:p>
        </w:tc>
        <w:tc>
          <w:tcPr>
            <w:tcW w:w="1260" w:type="dxa"/>
            <w:tcBorders>
              <w:top w:val="single" w:sz="6" w:space="0" w:color="auto"/>
              <w:left w:val="single" w:sz="6" w:space="0" w:color="auto"/>
              <w:bottom w:val="nil"/>
              <w:right w:val="single" w:sz="6" w:space="0" w:color="auto"/>
            </w:tcBorders>
          </w:tcPr>
          <w:p w14:paraId="59664E1D" w14:textId="77777777" w:rsidR="003220B7" w:rsidRDefault="003220B7" w:rsidP="003220B7">
            <w:pPr>
              <w:jc w:val="center"/>
            </w:pPr>
          </w:p>
        </w:tc>
      </w:tr>
      <w:tr w:rsidR="003220B7" w14:paraId="074476F1" w14:textId="77777777" w:rsidTr="00B618DE">
        <w:trPr>
          <w:cantSplit/>
          <w:trHeight w:val="403"/>
          <w:jc w:val="center"/>
        </w:trPr>
        <w:tc>
          <w:tcPr>
            <w:tcW w:w="1342" w:type="dxa"/>
            <w:tcBorders>
              <w:top w:val="single" w:sz="6" w:space="0" w:color="auto"/>
              <w:left w:val="single" w:sz="6" w:space="0" w:color="auto"/>
              <w:bottom w:val="nil"/>
              <w:right w:val="nil"/>
            </w:tcBorders>
          </w:tcPr>
          <w:p w14:paraId="6E7E9DDF" w14:textId="352290CB" w:rsidR="003220B7" w:rsidRPr="0023347E" w:rsidRDefault="0023347E" w:rsidP="003220B7">
            <w:pPr>
              <w:rPr>
                <w:color w:val="FF0000"/>
                <w:sz w:val="24"/>
                <w:szCs w:val="24"/>
              </w:rPr>
            </w:pPr>
            <w:r>
              <w:rPr>
                <w:color w:val="FF0000"/>
                <w:sz w:val="24"/>
                <w:szCs w:val="24"/>
              </w:rPr>
              <w:t>Funded</w:t>
            </w:r>
          </w:p>
        </w:tc>
        <w:tc>
          <w:tcPr>
            <w:tcW w:w="3788" w:type="dxa"/>
            <w:gridSpan w:val="4"/>
            <w:tcBorders>
              <w:top w:val="single" w:sz="6" w:space="0" w:color="auto"/>
              <w:left w:val="single" w:sz="6" w:space="0" w:color="auto"/>
              <w:bottom w:val="nil"/>
              <w:right w:val="nil"/>
            </w:tcBorders>
          </w:tcPr>
          <w:p w14:paraId="0A7B5CB1" w14:textId="0A199178" w:rsidR="003220B7" w:rsidRPr="00DC55B9" w:rsidRDefault="003220B7" w:rsidP="003220B7">
            <w:pPr>
              <w:rPr>
                <w:sz w:val="24"/>
                <w:szCs w:val="24"/>
              </w:rPr>
            </w:pPr>
            <w:r>
              <w:rPr>
                <w:sz w:val="24"/>
                <w:szCs w:val="24"/>
              </w:rPr>
              <w:t xml:space="preserve">Sewer System Improvements </w:t>
            </w:r>
          </w:p>
        </w:tc>
        <w:tc>
          <w:tcPr>
            <w:tcW w:w="1620" w:type="dxa"/>
            <w:tcBorders>
              <w:top w:val="single" w:sz="6" w:space="0" w:color="auto"/>
              <w:left w:val="single" w:sz="6" w:space="0" w:color="auto"/>
              <w:bottom w:val="nil"/>
              <w:right w:val="nil"/>
            </w:tcBorders>
          </w:tcPr>
          <w:p w14:paraId="399F9C56" w14:textId="193AFA37" w:rsidR="003220B7" w:rsidRPr="00DC55B9" w:rsidRDefault="003220B7" w:rsidP="003220B7">
            <w:pPr>
              <w:jc w:val="center"/>
              <w:rPr>
                <w:sz w:val="24"/>
                <w:szCs w:val="24"/>
              </w:rPr>
            </w:pPr>
            <w:r>
              <w:rPr>
                <w:sz w:val="24"/>
                <w:szCs w:val="24"/>
              </w:rPr>
              <w:t>Rosedale</w:t>
            </w:r>
          </w:p>
        </w:tc>
        <w:tc>
          <w:tcPr>
            <w:tcW w:w="1350" w:type="dxa"/>
            <w:gridSpan w:val="2"/>
            <w:tcBorders>
              <w:top w:val="single" w:sz="6" w:space="0" w:color="auto"/>
              <w:left w:val="single" w:sz="6" w:space="0" w:color="auto"/>
              <w:bottom w:val="nil"/>
              <w:right w:val="nil"/>
            </w:tcBorders>
          </w:tcPr>
          <w:p w14:paraId="3B3D6543" w14:textId="3BFA662A"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3D6282E6" w14:textId="77777777" w:rsidR="003220B7" w:rsidRDefault="003220B7" w:rsidP="003220B7">
            <w:pPr>
              <w:jc w:val="center"/>
            </w:pPr>
          </w:p>
        </w:tc>
      </w:tr>
      <w:tr w:rsidR="0023347E" w14:paraId="5FAFA881" w14:textId="77777777" w:rsidTr="00B618DE">
        <w:trPr>
          <w:cantSplit/>
          <w:trHeight w:val="403"/>
          <w:jc w:val="center"/>
        </w:trPr>
        <w:tc>
          <w:tcPr>
            <w:tcW w:w="1342" w:type="dxa"/>
            <w:tcBorders>
              <w:top w:val="single" w:sz="6" w:space="0" w:color="auto"/>
              <w:left w:val="single" w:sz="6" w:space="0" w:color="auto"/>
              <w:bottom w:val="nil"/>
              <w:right w:val="nil"/>
            </w:tcBorders>
          </w:tcPr>
          <w:p w14:paraId="2D9BA54A" w14:textId="77777777" w:rsidR="0023347E" w:rsidRPr="00DC55B9" w:rsidRDefault="0023347E" w:rsidP="003220B7">
            <w:pPr>
              <w:rPr>
                <w:sz w:val="24"/>
                <w:szCs w:val="24"/>
              </w:rPr>
            </w:pPr>
          </w:p>
        </w:tc>
        <w:tc>
          <w:tcPr>
            <w:tcW w:w="3788" w:type="dxa"/>
            <w:gridSpan w:val="4"/>
            <w:tcBorders>
              <w:top w:val="single" w:sz="6" w:space="0" w:color="auto"/>
              <w:left w:val="single" w:sz="6" w:space="0" w:color="auto"/>
              <w:bottom w:val="nil"/>
              <w:right w:val="nil"/>
            </w:tcBorders>
          </w:tcPr>
          <w:p w14:paraId="4720E624" w14:textId="6CC1D7CF" w:rsidR="0023347E" w:rsidRDefault="0023347E" w:rsidP="003220B7">
            <w:pPr>
              <w:rPr>
                <w:sz w:val="24"/>
                <w:szCs w:val="24"/>
              </w:rPr>
            </w:pPr>
            <w:r>
              <w:rPr>
                <w:sz w:val="24"/>
                <w:szCs w:val="24"/>
              </w:rPr>
              <w:t>Water System Improvements</w:t>
            </w:r>
          </w:p>
        </w:tc>
        <w:tc>
          <w:tcPr>
            <w:tcW w:w="1620" w:type="dxa"/>
            <w:tcBorders>
              <w:top w:val="single" w:sz="6" w:space="0" w:color="auto"/>
              <w:left w:val="single" w:sz="6" w:space="0" w:color="auto"/>
              <w:bottom w:val="nil"/>
              <w:right w:val="nil"/>
            </w:tcBorders>
          </w:tcPr>
          <w:p w14:paraId="5429E03F" w14:textId="5C507DC7" w:rsidR="0023347E" w:rsidRDefault="0023347E" w:rsidP="003220B7">
            <w:pPr>
              <w:jc w:val="center"/>
              <w:rPr>
                <w:sz w:val="24"/>
                <w:szCs w:val="24"/>
              </w:rPr>
            </w:pPr>
            <w:r>
              <w:rPr>
                <w:sz w:val="24"/>
                <w:szCs w:val="24"/>
              </w:rPr>
              <w:t>Rosedale</w:t>
            </w:r>
          </w:p>
        </w:tc>
        <w:tc>
          <w:tcPr>
            <w:tcW w:w="1350" w:type="dxa"/>
            <w:gridSpan w:val="2"/>
            <w:tcBorders>
              <w:top w:val="single" w:sz="6" w:space="0" w:color="auto"/>
              <w:left w:val="single" w:sz="6" w:space="0" w:color="auto"/>
              <w:bottom w:val="nil"/>
              <w:right w:val="nil"/>
            </w:tcBorders>
          </w:tcPr>
          <w:p w14:paraId="658CC3AD" w14:textId="6C407A47" w:rsidR="0023347E" w:rsidRDefault="0023347E"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643BA82D" w14:textId="77777777" w:rsidR="0023347E" w:rsidRDefault="0023347E" w:rsidP="003220B7">
            <w:pPr>
              <w:jc w:val="center"/>
            </w:pPr>
          </w:p>
        </w:tc>
      </w:tr>
      <w:tr w:rsidR="003220B7" w14:paraId="391ECAF1" w14:textId="77777777" w:rsidTr="00B618DE">
        <w:trPr>
          <w:cantSplit/>
          <w:trHeight w:val="403"/>
          <w:jc w:val="center"/>
        </w:trPr>
        <w:tc>
          <w:tcPr>
            <w:tcW w:w="1342" w:type="dxa"/>
            <w:tcBorders>
              <w:top w:val="single" w:sz="6" w:space="0" w:color="auto"/>
              <w:left w:val="single" w:sz="6" w:space="0" w:color="auto"/>
              <w:bottom w:val="nil"/>
              <w:right w:val="nil"/>
            </w:tcBorders>
          </w:tcPr>
          <w:p w14:paraId="6893B6AB"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05D3A407" w14:textId="2F027765" w:rsidR="003220B7" w:rsidRPr="00DC55B9" w:rsidRDefault="003220B7" w:rsidP="003220B7">
            <w:pPr>
              <w:rPr>
                <w:sz w:val="24"/>
                <w:szCs w:val="24"/>
              </w:rPr>
            </w:pPr>
            <w:r>
              <w:rPr>
                <w:sz w:val="24"/>
                <w:szCs w:val="24"/>
              </w:rPr>
              <w:t>Drainage System Improvements</w:t>
            </w:r>
          </w:p>
        </w:tc>
        <w:tc>
          <w:tcPr>
            <w:tcW w:w="1620" w:type="dxa"/>
            <w:tcBorders>
              <w:top w:val="single" w:sz="6" w:space="0" w:color="auto"/>
              <w:left w:val="single" w:sz="6" w:space="0" w:color="auto"/>
              <w:bottom w:val="nil"/>
              <w:right w:val="nil"/>
            </w:tcBorders>
          </w:tcPr>
          <w:p w14:paraId="23485538" w14:textId="45581CCB" w:rsidR="003220B7" w:rsidRPr="00DC55B9" w:rsidRDefault="003220B7" w:rsidP="003220B7">
            <w:pPr>
              <w:jc w:val="center"/>
              <w:rPr>
                <w:sz w:val="24"/>
                <w:szCs w:val="24"/>
              </w:rPr>
            </w:pPr>
            <w:r>
              <w:rPr>
                <w:sz w:val="24"/>
                <w:szCs w:val="24"/>
              </w:rPr>
              <w:t>Rosedale</w:t>
            </w:r>
          </w:p>
        </w:tc>
        <w:tc>
          <w:tcPr>
            <w:tcW w:w="1350" w:type="dxa"/>
            <w:gridSpan w:val="2"/>
            <w:tcBorders>
              <w:top w:val="single" w:sz="6" w:space="0" w:color="auto"/>
              <w:left w:val="single" w:sz="6" w:space="0" w:color="auto"/>
              <w:bottom w:val="nil"/>
              <w:right w:val="nil"/>
            </w:tcBorders>
          </w:tcPr>
          <w:p w14:paraId="28FA136C" w14:textId="2D06F5FD"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1CC7D40D" w14:textId="77777777" w:rsidR="003220B7" w:rsidRDefault="003220B7" w:rsidP="003220B7">
            <w:pPr>
              <w:jc w:val="center"/>
            </w:pPr>
          </w:p>
        </w:tc>
      </w:tr>
      <w:tr w:rsidR="003220B7" w14:paraId="19B6CCA5" w14:textId="77777777" w:rsidTr="00B618DE">
        <w:trPr>
          <w:cantSplit/>
          <w:trHeight w:val="403"/>
          <w:jc w:val="center"/>
        </w:trPr>
        <w:tc>
          <w:tcPr>
            <w:tcW w:w="1342" w:type="dxa"/>
            <w:tcBorders>
              <w:top w:val="single" w:sz="6" w:space="0" w:color="auto"/>
              <w:left w:val="single" w:sz="6" w:space="0" w:color="auto"/>
              <w:bottom w:val="nil"/>
              <w:right w:val="nil"/>
            </w:tcBorders>
          </w:tcPr>
          <w:p w14:paraId="6C3ED38C"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41469F97" w14:textId="77777777" w:rsidR="003220B7" w:rsidRPr="00DC55B9" w:rsidRDefault="003220B7" w:rsidP="003220B7">
            <w:pPr>
              <w:rPr>
                <w:sz w:val="24"/>
                <w:szCs w:val="24"/>
              </w:rPr>
            </w:pPr>
            <w:r w:rsidRPr="00DC55B9">
              <w:rPr>
                <w:sz w:val="24"/>
                <w:szCs w:val="24"/>
              </w:rPr>
              <w:t>Construction of a Community Facility Building</w:t>
            </w:r>
          </w:p>
        </w:tc>
        <w:tc>
          <w:tcPr>
            <w:tcW w:w="1620" w:type="dxa"/>
            <w:tcBorders>
              <w:top w:val="single" w:sz="6" w:space="0" w:color="auto"/>
              <w:left w:val="single" w:sz="6" w:space="0" w:color="auto"/>
              <w:bottom w:val="nil"/>
              <w:right w:val="nil"/>
            </w:tcBorders>
          </w:tcPr>
          <w:p w14:paraId="4D6535E7"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3ED1B4C9" w14:textId="77777777" w:rsidR="003220B7" w:rsidRPr="00DC55B9" w:rsidRDefault="003220B7" w:rsidP="003220B7">
            <w:pPr>
              <w:jc w:val="center"/>
              <w:rPr>
                <w:sz w:val="24"/>
                <w:szCs w:val="24"/>
              </w:rPr>
            </w:pPr>
            <w:r w:rsidRPr="00DC55B9">
              <w:rPr>
                <w:sz w:val="24"/>
                <w:szCs w:val="24"/>
              </w:rPr>
              <w:t>State</w:t>
            </w:r>
          </w:p>
          <w:p w14:paraId="0E116302"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4C0FEAFD" w14:textId="77777777" w:rsidR="003220B7" w:rsidRDefault="003220B7" w:rsidP="003220B7">
            <w:pPr>
              <w:jc w:val="center"/>
            </w:pPr>
          </w:p>
        </w:tc>
      </w:tr>
      <w:tr w:rsidR="003220B7" w14:paraId="7696CB14" w14:textId="77777777" w:rsidTr="00B618DE">
        <w:trPr>
          <w:cantSplit/>
          <w:trHeight w:val="403"/>
          <w:jc w:val="center"/>
        </w:trPr>
        <w:tc>
          <w:tcPr>
            <w:tcW w:w="1342" w:type="dxa"/>
            <w:tcBorders>
              <w:top w:val="single" w:sz="6" w:space="0" w:color="auto"/>
              <w:left w:val="single" w:sz="6" w:space="0" w:color="auto"/>
              <w:bottom w:val="nil"/>
              <w:right w:val="nil"/>
            </w:tcBorders>
          </w:tcPr>
          <w:p w14:paraId="14D59C87"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1E29E90" w14:textId="77777777" w:rsidR="003220B7" w:rsidRPr="00DC55B9" w:rsidRDefault="003220B7" w:rsidP="003220B7">
            <w:pPr>
              <w:rPr>
                <w:sz w:val="24"/>
                <w:szCs w:val="24"/>
              </w:rPr>
            </w:pPr>
            <w:r w:rsidRPr="00DC55B9">
              <w:rPr>
                <w:sz w:val="24"/>
                <w:szCs w:val="24"/>
              </w:rPr>
              <w:t>Rehabilitation of Public Parks</w:t>
            </w:r>
          </w:p>
        </w:tc>
        <w:tc>
          <w:tcPr>
            <w:tcW w:w="1620" w:type="dxa"/>
            <w:tcBorders>
              <w:top w:val="single" w:sz="6" w:space="0" w:color="auto"/>
              <w:left w:val="single" w:sz="6" w:space="0" w:color="auto"/>
              <w:bottom w:val="nil"/>
              <w:right w:val="nil"/>
            </w:tcBorders>
          </w:tcPr>
          <w:p w14:paraId="4DE9EB01" w14:textId="77777777" w:rsidR="003220B7" w:rsidRPr="00DC55B9" w:rsidRDefault="003220B7" w:rsidP="003220B7">
            <w:pPr>
              <w:jc w:val="center"/>
              <w:rPr>
                <w:sz w:val="24"/>
                <w:szCs w:val="24"/>
              </w:rPr>
            </w:pPr>
            <w:r w:rsidRPr="00DC55B9">
              <w:rPr>
                <w:sz w:val="24"/>
                <w:szCs w:val="24"/>
              </w:rPr>
              <w:t>Rosedale</w:t>
            </w:r>
          </w:p>
        </w:tc>
        <w:tc>
          <w:tcPr>
            <w:tcW w:w="1350" w:type="dxa"/>
            <w:gridSpan w:val="2"/>
            <w:tcBorders>
              <w:top w:val="single" w:sz="6" w:space="0" w:color="auto"/>
              <w:left w:val="single" w:sz="6" w:space="0" w:color="auto"/>
              <w:bottom w:val="nil"/>
              <w:right w:val="nil"/>
            </w:tcBorders>
          </w:tcPr>
          <w:p w14:paraId="21E96666" w14:textId="77777777" w:rsidR="003220B7" w:rsidRPr="00DC55B9" w:rsidRDefault="003220B7" w:rsidP="003220B7">
            <w:pPr>
              <w:jc w:val="center"/>
              <w:rPr>
                <w:sz w:val="24"/>
                <w:szCs w:val="24"/>
              </w:rPr>
            </w:pPr>
            <w:r w:rsidRPr="00DC55B9">
              <w:rPr>
                <w:sz w:val="24"/>
                <w:szCs w:val="24"/>
              </w:rPr>
              <w:t>State</w:t>
            </w:r>
          </w:p>
          <w:p w14:paraId="120A1326"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278D6635" w14:textId="77777777" w:rsidR="003220B7" w:rsidRDefault="003220B7" w:rsidP="003220B7">
            <w:pPr>
              <w:jc w:val="center"/>
            </w:pPr>
          </w:p>
        </w:tc>
      </w:tr>
      <w:tr w:rsidR="003220B7" w14:paraId="794156A8" w14:textId="77777777" w:rsidTr="00B618DE">
        <w:trPr>
          <w:cantSplit/>
          <w:trHeight w:val="403"/>
          <w:jc w:val="center"/>
        </w:trPr>
        <w:tc>
          <w:tcPr>
            <w:tcW w:w="1342" w:type="dxa"/>
            <w:tcBorders>
              <w:top w:val="single" w:sz="6" w:space="0" w:color="auto"/>
              <w:left w:val="single" w:sz="6" w:space="0" w:color="auto"/>
              <w:bottom w:val="nil"/>
              <w:right w:val="nil"/>
            </w:tcBorders>
          </w:tcPr>
          <w:p w14:paraId="11F9B794" w14:textId="77777777" w:rsidR="003220B7" w:rsidRPr="00DC55B9" w:rsidRDefault="003220B7" w:rsidP="003220B7">
            <w:pPr>
              <w:rPr>
                <w:sz w:val="24"/>
                <w:szCs w:val="24"/>
              </w:rPr>
            </w:pPr>
            <w:r w:rsidRPr="00DC55B9">
              <w:rPr>
                <w:sz w:val="24"/>
                <w:szCs w:val="24"/>
              </w:rPr>
              <w:t>Shaw</w:t>
            </w:r>
          </w:p>
        </w:tc>
        <w:tc>
          <w:tcPr>
            <w:tcW w:w="3788" w:type="dxa"/>
            <w:gridSpan w:val="4"/>
            <w:tcBorders>
              <w:top w:val="single" w:sz="6" w:space="0" w:color="auto"/>
              <w:left w:val="single" w:sz="6" w:space="0" w:color="auto"/>
              <w:bottom w:val="nil"/>
              <w:right w:val="nil"/>
            </w:tcBorders>
          </w:tcPr>
          <w:p w14:paraId="34045F3D" w14:textId="77777777" w:rsidR="003220B7" w:rsidRPr="00DC55B9" w:rsidRDefault="003220B7" w:rsidP="003220B7">
            <w:pPr>
              <w:rPr>
                <w:sz w:val="24"/>
                <w:szCs w:val="24"/>
              </w:rPr>
            </w:pPr>
            <w:r w:rsidRPr="00DC55B9">
              <w:rPr>
                <w:sz w:val="24"/>
                <w:szCs w:val="24"/>
              </w:rPr>
              <w:t>Wastewater Treatment Facility Improvements</w:t>
            </w:r>
          </w:p>
        </w:tc>
        <w:tc>
          <w:tcPr>
            <w:tcW w:w="1620" w:type="dxa"/>
            <w:tcBorders>
              <w:top w:val="single" w:sz="6" w:space="0" w:color="auto"/>
              <w:left w:val="single" w:sz="6" w:space="0" w:color="auto"/>
              <w:bottom w:val="nil"/>
              <w:right w:val="nil"/>
            </w:tcBorders>
          </w:tcPr>
          <w:p w14:paraId="26C68306" w14:textId="77777777" w:rsidR="003220B7" w:rsidRPr="00DC55B9" w:rsidRDefault="003220B7" w:rsidP="003220B7">
            <w:pPr>
              <w:jc w:val="center"/>
              <w:rPr>
                <w:sz w:val="24"/>
                <w:szCs w:val="24"/>
              </w:rPr>
            </w:pPr>
            <w:r w:rsidRPr="00DC55B9">
              <w:rPr>
                <w:sz w:val="24"/>
                <w:szCs w:val="24"/>
              </w:rPr>
              <w:t>Shaw</w:t>
            </w:r>
          </w:p>
        </w:tc>
        <w:tc>
          <w:tcPr>
            <w:tcW w:w="1350" w:type="dxa"/>
            <w:gridSpan w:val="2"/>
            <w:tcBorders>
              <w:top w:val="single" w:sz="6" w:space="0" w:color="auto"/>
              <w:left w:val="single" w:sz="6" w:space="0" w:color="auto"/>
              <w:bottom w:val="nil"/>
              <w:right w:val="nil"/>
            </w:tcBorders>
          </w:tcPr>
          <w:p w14:paraId="289D4B2F" w14:textId="77777777" w:rsidR="003220B7" w:rsidRPr="00DC55B9" w:rsidRDefault="003220B7" w:rsidP="003220B7">
            <w:pPr>
              <w:jc w:val="center"/>
              <w:rPr>
                <w:sz w:val="24"/>
                <w:szCs w:val="24"/>
              </w:rPr>
            </w:pPr>
            <w:r w:rsidRPr="00DC55B9">
              <w:rPr>
                <w:sz w:val="24"/>
                <w:szCs w:val="24"/>
              </w:rPr>
              <w:t>State</w:t>
            </w:r>
          </w:p>
          <w:p w14:paraId="355A00EC"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nil"/>
              <w:right w:val="single" w:sz="6" w:space="0" w:color="auto"/>
            </w:tcBorders>
          </w:tcPr>
          <w:p w14:paraId="58E23613" w14:textId="77777777" w:rsidR="003220B7" w:rsidRDefault="003220B7" w:rsidP="003220B7">
            <w:pPr>
              <w:jc w:val="center"/>
            </w:pPr>
          </w:p>
        </w:tc>
      </w:tr>
      <w:tr w:rsidR="003220B7" w14:paraId="1D7AFA6C"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25D3A71B"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06AC365D" w14:textId="77777777" w:rsidR="003220B7" w:rsidRDefault="003220B7" w:rsidP="003220B7">
            <w:pPr>
              <w:rPr>
                <w:sz w:val="24"/>
                <w:szCs w:val="24"/>
              </w:rPr>
            </w:pPr>
            <w:r>
              <w:rPr>
                <w:sz w:val="24"/>
                <w:szCs w:val="24"/>
              </w:rPr>
              <w:t>African American History Recording</w:t>
            </w:r>
          </w:p>
          <w:p w14:paraId="43BE76B9" w14:textId="24995302" w:rsidR="003220B7" w:rsidRPr="00DC55B9" w:rsidRDefault="003220B7" w:rsidP="003220B7">
            <w:pPr>
              <w:rPr>
                <w:sz w:val="24"/>
                <w:szCs w:val="24"/>
              </w:rPr>
            </w:pPr>
            <w:r w:rsidRPr="00546057">
              <w:rPr>
                <w:color w:val="FF0000"/>
                <w:sz w:val="24"/>
                <w:szCs w:val="24"/>
              </w:rPr>
              <w:t>Completed</w:t>
            </w:r>
          </w:p>
        </w:tc>
        <w:tc>
          <w:tcPr>
            <w:tcW w:w="1620" w:type="dxa"/>
            <w:tcBorders>
              <w:top w:val="single" w:sz="6" w:space="0" w:color="auto"/>
              <w:left w:val="single" w:sz="6" w:space="0" w:color="auto"/>
              <w:bottom w:val="single" w:sz="6" w:space="0" w:color="auto"/>
              <w:right w:val="nil"/>
            </w:tcBorders>
          </w:tcPr>
          <w:p w14:paraId="7CDD6EB8" w14:textId="318CC46D" w:rsidR="003220B7" w:rsidRPr="00DC55B9" w:rsidRDefault="003220B7" w:rsidP="003220B7">
            <w:pPr>
              <w:jc w:val="center"/>
              <w:rPr>
                <w:sz w:val="24"/>
                <w:szCs w:val="24"/>
              </w:rPr>
            </w:pPr>
            <w:r>
              <w:rPr>
                <w:sz w:val="24"/>
                <w:szCs w:val="24"/>
              </w:rPr>
              <w:t>Shaw</w:t>
            </w:r>
          </w:p>
        </w:tc>
        <w:tc>
          <w:tcPr>
            <w:tcW w:w="1350" w:type="dxa"/>
            <w:gridSpan w:val="2"/>
            <w:tcBorders>
              <w:top w:val="single" w:sz="6" w:space="0" w:color="auto"/>
              <w:left w:val="single" w:sz="6" w:space="0" w:color="auto"/>
              <w:bottom w:val="single" w:sz="6" w:space="0" w:color="auto"/>
              <w:right w:val="nil"/>
            </w:tcBorders>
          </w:tcPr>
          <w:p w14:paraId="55ED8F0A" w14:textId="58B8DD49" w:rsidR="003220B7" w:rsidRPr="00DC55B9" w:rsidRDefault="003220B7" w:rsidP="003220B7">
            <w:pPr>
              <w:jc w:val="center"/>
              <w:rPr>
                <w:sz w:val="24"/>
                <w:szCs w:val="24"/>
              </w:rPr>
            </w:pPr>
            <w:r>
              <w:rPr>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159558C3" w14:textId="77777777" w:rsidR="003220B7" w:rsidRDefault="003220B7" w:rsidP="003220B7">
            <w:pPr>
              <w:jc w:val="center"/>
            </w:pPr>
          </w:p>
        </w:tc>
      </w:tr>
      <w:tr w:rsidR="003220B7" w14:paraId="33730ED3"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5AA6707A"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3E35E57E" w14:textId="77777777" w:rsidR="003220B7" w:rsidRPr="00DC55B9" w:rsidRDefault="003220B7" w:rsidP="003220B7">
            <w:pPr>
              <w:rPr>
                <w:sz w:val="24"/>
                <w:szCs w:val="24"/>
              </w:rPr>
            </w:pPr>
            <w:r w:rsidRPr="00DC55B9">
              <w:rPr>
                <w:sz w:val="24"/>
                <w:szCs w:val="24"/>
              </w:rPr>
              <w:t>Downtown Improvements (Sidewalks and Lighting)</w:t>
            </w:r>
          </w:p>
        </w:tc>
        <w:tc>
          <w:tcPr>
            <w:tcW w:w="1620" w:type="dxa"/>
            <w:tcBorders>
              <w:top w:val="single" w:sz="6" w:space="0" w:color="auto"/>
              <w:left w:val="single" w:sz="6" w:space="0" w:color="auto"/>
              <w:bottom w:val="single" w:sz="6" w:space="0" w:color="auto"/>
              <w:right w:val="nil"/>
            </w:tcBorders>
          </w:tcPr>
          <w:p w14:paraId="34B1DF34" w14:textId="77777777" w:rsidR="003220B7" w:rsidRPr="00DC55B9" w:rsidRDefault="003220B7" w:rsidP="003220B7">
            <w:pPr>
              <w:jc w:val="center"/>
              <w:rPr>
                <w:sz w:val="24"/>
                <w:szCs w:val="24"/>
              </w:rPr>
            </w:pPr>
            <w:r w:rsidRPr="00DC55B9">
              <w:rPr>
                <w:sz w:val="24"/>
                <w:szCs w:val="24"/>
              </w:rPr>
              <w:t>Shaw</w:t>
            </w:r>
          </w:p>
        </w:tc>
        <w:tc>
          <w:tcPr>
            <w:tcW w:w="1350" w:type="dxa"/>
            <w:gridSpan w:val="2"/>
            <w:tcBorders>
              <w:top w:val="single" w:sz="6" w:space="0" w:color="auto"/>
              <w:left w:val="single" w:sz="6" w:space="0" w:color="auto"/>
              <w:bottom w:val="single" w:sz="6" w:space="0" w:color="auto"/>
              <w:right w:val="nil"/>
            </w:tcBorders>
          </w:tcPr>
          <w:p w14:paraId="26CC8BDC" w14:textId="77777777" w:rsidR="003220B7" w:rsidRPr="00DC55B9" w:rsidRDefault="003220B7" w:rsidP="003220B7">
            <w:pPr>
              <w:jc w:val="center"/>
              <w:rPr>
                <w:sz w:val="24"/>
                <w:szCs w:val="24"/>
              </w:rPr>
            </w:pPr>
            <w:r w:rsidRPr="00DC55B9">
              <w:rPr>
                <w:sz w:val="24"/>
                <w:szCs w:val="24"/>
              </w:rPr>
              <w:t>State</w:t>
            </w:r>
          </w:p>
          <w:p w14:paraId="101E32B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718C6E5E" w14:textId="77777777" w:rsidR="003220B7" w:rsidRDefault="003220B7" w:rsidP="003220B7">
            <w:pPr>
              <w:jc w:val="center"/>
            </w:pPr>
          </w:p>
        </w:tc>
      </w:tr>
      <w:tr w:rsidR="003220B7" w14:paraId="1F5B823F"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600C8619" w14:textId="77777777" w:rsidR="003220B7" w:rsidRPr="00DC55B9" w:rsidRDefault="003220B7" w:rsidP="003220B7">
            <w:pPr>
              <w:rPr>
                <w:sz w:val="24"/>
                <w:szCs w:val="24"/>
              </w:rPr>
            </w:pPr>
            <w:r w:rsidRPr="00DC55B9">
              <w:rPr>
                <w:sz w:val="24"/>
                <w:szCs w:val="24"/>
              </w:rPr>
              <w:t>Shelby</w:t>
            </w:r>
          </w:p>
        </w:tc>
        <w:tc>
          <w:tcPr>
            <w:tcW w:w="3788" w:type="dxa"/>
            <w:gridSpan w:val="4"/>
            <w:tcBorders>
              <w:top w:val="single" w:sz="6" w:space="0" w:color="auto"/>
              <w:left w:val="single" w:sz="6" w:space="0" w:color="auto"/>
              <w:bottom w:val="single" w:sz="6" w:space="0" w:color="auto"/>
              <w:right w:val="nil"/>
            </w:tcBorders>
          </w:tcPr>
          <w:p w14:paraId="5B8157EE" w14:textId="77777777" w:rsidR="003220B7" w:rsidRPr="00DC55B9" w:rsidRDefault="003220B7" w:rsidP="003220B7">
            <w:pPr>
              <w:rPr>
                <w:sz w:val="24"/>
                <w:szCs w:val="24"/>
              </w:rPr>
            </w:pPr>
            <w:r w:rsidRPr="00DC55B9">
              <w:rPr>
                <w:sz w:val="24"/>
                <w:szCs w:val="24"/>
              </w:rPr>
              <w:t>Industrial Facility Renovations</w:t>
            </w:r>
          </w:p>
        </w:tc>
        <w:tc>
          <w:tcPr>
            <w:tcW w:w="1620" w:type="dxa"/>
            <w:tcBorders>
              <w:top w:val="single" w:sz="6" w:space="0" w:color="auto"/>
              <w:left w:val="single" w:sz="6" w:space="0" w:color="auto"/>
              <w:bottom w:val="single" w:sz="6" w:space="0" w:color="auto"/>
              <w:right w:val="nil"/>
            </w:tcBorders>
          </w:tcPr>
          <w:p w14:paraId="0C17200E" w14:textId="77777777" w:rsidR="003220B7" w:rsidRPr="00DC55B9" w:rsidRDefault="003220B7" w:rsidP="003220B7">
            <w:pPr>
              <w:jc w:val="center"/>
              <w:rPr>
                <w:sz w:val="24"/>
                <w:szCs w:val="24"/>
              </w:rPr>
            </w:pPr>
            <w:r w:rsidRPr="00DC55B9">
              <w:rPr>
                <w:sz w:val="24"/>
                <w:szCs w:val="24"/>
              </w:rPr>
              <w:t>Shelby</w:t>
            </w:r>
          </w:p>
          <w:p w14:paraId="6E355D59" w14:textId="77777777" w:rsidR="003220B7" w:rsidRPr="00DC55B9" w:rsidRDefault="003220B7" w:rsidP="003220B7">
            <w:pPr>
              <w:jc w:val="center"/>
              <w:rPr>
                <w:sz w:val="24"/>
                <w:szCs w:val="24"/>
              </w:rPr>
            </w:pPr>
            <w:r w:rsidRPr="00DC55B9">
              <w:rPr>
                <w:sz w:val="24"/>
                <w:szCs w:val="24"/>
              </w:rPr>
              <w:t>Bolivar County</w:t>
            </w:r>
          </w:p>
        </w:tc>
        <w:tc>
          <w:tcPr>
            <w:tcW w:w="1350" w:type="dxa"/>
            <w:gridSpan w:val="2"/>
            <w:tcBorders>
              <w:top w:val="single" w:sz="6" w:space="0" w:color="auto"/>
              <w:left w:val="single" w:sz="6" w:space="0" w:color="auto"/>
              <w:bottom w:val="single" w:sz="6" w:space="0" w:color="auto"/>
              <w:right w:val="nil"/>
            </w:tcBorders>
          </w:tcPr>
          <w:p w14:paraId="104B1C3E" w14:textId="77777777" w:rsidR="003220B7" w:rsidRPr="00DC55B9" w:rsidRDefault="003220B7" w:rsidP="003220B7">
            <w:pPr>
              <w:jc w:val="center"/>
              <w:rPr>
                <w:sz w:val="24"/>
                <w:szCs w:val="24"/>
              </w:rPr>
            </w:pPr>
            <w:r w:rsidRPr="00DC55B9">
              <w:rPr>
                <w:sz w:val="24"/>
                <w:szCs w:val="24"/>
              </w:rPr>
              <w:t>State</w:t>
            </w:r>
          </w:p>
          <w:p w14:paraId="2C872235"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single" w:sz="6" w:space="0" w:color="auto"/>
              <w:right w:val="single" w:sz="6" w:space="0" w:color="auto"/>
            </w:tcBorders>
          </w:tcPr>
          <w:p w14:paraId="5738211F" w14:textId="77777777" w:rsidR="003220B7" w:rsidRDefault="003220B7" w:rsidP="003220B7">
            <w:pPr>
              <w:jc w:val="center"/>
            </w:pPr>
          </w:p>
        </w:tc>
      </w:tr>
      <w:tr w:rsidR="003220B7" w14:paraId="4B568EF2" w14:textId="77777777" w:rsidTr="00B618DE">
        <w:trPr>
          <w:cantSplit/>
          <w:trHeight w:val="403"/>
          <w:jc w:val="center"/>
        </w:trPr>
        <w:tc>
          <w:tcPr>
            <w:tcW w:w="1342" w:type="dxa"/>
            <w:tcBorders>
              <w:top w:val="single" w:sz="6" w:space="0" w:color="auto"/>
              <w:left w:val="single" w:sz="6" w:space="0" w:color="auto"/>
              <w:bottom w:val="nil"/>
              <w:right w:val="nil"/>
            </w:tcBorders>
          </w:tcPr>
          <w:p w14:paraId="15243B04" w14:textId="6AB12CE5" w:rsidR="003220B7" w:rsidRPr="00623AA6" w:rsidRDefault="00623AA6" w:rsidP="003220B7">
            <w:pPr>
              <w:rPr>
                <w:color w:val="FF0000"/>
                <w:sz w:val="24"/>
                <w:szCs w:val="24"/>
              </w:rPr>
            </w:pPr>
            <w:r>
              <w:rPr>
                <w:color w:val="FF0000"/>
                <w:sz w:val="24"/>
                <w:szCs w:val="24"/>
              </w:rPr>
              <w:t>Completed</w:t>
            </w:r>
          </w:p>
        </w:tc>
        <w:tc>
          <w:tcPr>
            <w:tcW w:w="3788" w:type="dxa"/>
            <w:gridSpan w:val="4"/>
            <w:tcBorders>
              <w:top w:val="single" w:sz="6" w:space="0" w:color="auto"/>
              <w:left w:val="single" w:sz="6" w:space="0" w:color="auto"/>
              <w:bottom w:val="nil"/>
              <w:right w:val="nil"/>
            </w:tcBorders>
          </w:tcPr>
          <w:p w14:paraId="29F8C91E" w14:textId="57758A4D" w:rsidR="003220B7" w:rsidRPr="00DC55B9" w:rsidRDefault="003220B7" w:rsidP="003220B7">
            <w:pPr>
              <w:rPr>
                <w:sz w:val="24"/>
                <w:szCs w:val="24"/>
              </w:rPr>
            </w:pPr>
            <w:r>
              <w:rPr>
                <w:sz w:val="24"/>
                <w:szCs w:val="24"/>
              </w:rPr>
              <w:t xml:space="preserve">Water System Improvements </w:t>
            </w:r>
          </w:p>
        </w:tc>
        <w:tc>
          <w:tcPr>
            <w:tcW w:w="1620" w:type="dxa"/>
            <w:tcBorders>
              <w:top w:val="single" w:sz="6" w:space="0" w:color="auto"/>
              <w:left w:val="single" w:sz="6" w:space="0" w:color="auto"/>
              <w:bottom w:val="nil"/>
              <w:right w:val="nil"/>
            </w:tcBorders>
          </w:tcPr>
          <w:p w14:paraId="4848545F" w14:textId="1651F1BF" w:rsidR="003220B7" w:rsidRPr="00DC55B9" w:rsidRDefault="003220B7" w:rsidP="003220B7">
            <w:pPr>
              <w:jc w:val="center"/>
              <w:rPr>
                <w:sz w:val="24"/>
                <w:szCs w:val="24"/>
              </w:rPr>
            </w:pPr>
            <w:r>
              <w:rPr>
                <w:sz w:val="24"/>
                <w:szCs w:val="24"/>
              </w:rPr>
              <w:t>Shelby</w:t>
            </w:r>
          </w:p>
        </w:tc>
        <w:tc>
          <w:tcPr>
            <w:tcW w:w="1350" w:type="dxa"/>
            <w:gridSpan w:val="2"/>
            <w:tcBorders>
              <w:top w:val="single" w:sz="6" w:space="0" w:color="auto"/>
              <w:left w:val="single" w:sz="6" w:space="0" w:color="auto"/>
              <w:bottom w:val="nil"/>
              <w:right w:val="nil"/>
            </w:tcBorders>
          </w:tcPr>
          <w:p w14:paraId="0EB04D97" w14:textId="77777777" w:rsidR="003220B7" w:rsidRDefault="003220B7" w:rsidP="003220B7">
            <w:pPr>
              <w:jc w:val="center"/>
              <w:rPr>
                <w:sz w:val="24"/>
                <w:szCs w:val="24"/>
              </w:rPr>
            </w:pPr>
            <w:r>
              <w:rPr>
                <w:sz w:val="24"/>
                <w:szCs w:val="24"/>
              </w:rPr>
              <w:t>Federal</w:t>
            </w:r>
          </w:p>
          <w:p w14:paraId="19D99D80" w14:textId="4E52D435" w:rsidR="003220B7" w:rsidRPr="00DC55B9" w:rsidRDefault="003220B7" w:rsidP="003220B7">
            <w:pPr>
              <w:jc w:val="center"/>
              <w:rPr>
                <w:sz w:val="24"/>
                <w:szCs w:val="24"/>
              </w:rPr>
            </w:pPr>
            <w:r>
              <w:rPr>
                <w:sz w:val="24"/>
                <w:szCs w:val="24"/>
              </w:rPr>
              <w:t>State</w:t>
            </w:r>
          </w:p>
        </w:tc>
        <w:tc>
          <w:tcPr>
            <w:tcW w:w="1260" w:type="dxa"/>
            <w:tcBorders>
              <w:top w:val="single" w:sz="6" w:space="0" w:color="auto"/>
              <w:left w:val="single" w:sz="6" w:space="0" w:color="auto"/>
              <w:bottom w:val="nil"/>
              <w:right w:val="single" w:sz="6" w:space="0" w:color="auto"/>
            </w:tcBorders>
          </w:tcPr>
          <w:p w14:paraId="4C7BFAEF" w14:textId="77777777" w:rsidR="003220B7" w:rsidRDefault="003220B7" w:rsidP="003220B7">
            <w:pPr>
              <w:jc w:val="center"/>
            </w:pPr>
          </w:p>
        </w:tc>
      </w:tr>
      <w:tr w:rsidR="003220B7" w14:paraId="5EA1CF87" w14:textId="77777777" w:rsidTr="00B618DE">
        <w:trPr>
          <w:cantSplit/>
          <w:trHeight w:val="403"/>
          <w:jc w:val="center"/>
        </w:trPr>
        <w:tc>
          <w:tcPr>
            <w:tcW w:w="1342" w:type="dxa"/>
            <w:tcBorders>
              <w:top w:val="single" w:sz="6" w:space="0" w:color="auto"/>
              <w:left w:val="single" w:sz="6" w:space="0" w:color="auto"/>
              <w:bottom w:val="nil"/>
              <w:right w:val="nil"/>
            </w:tcBorders>
          </w:tcPr>
          <w:p w14:paraId="14A07884"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nil"/>
              <w:right w:val="nil"/>
            </w:tcBorders>
          </w:tcPr>
          <w:p w14:paraId="6B3C1A52" w14:textId="77777777" w:rsidR="003220B7" w:rsidRPr="00DC55B9" w:rsidRDefault="003220B7" w:rsidP="003220B7">
            <w:pPr>
              <w:rPr>
                <w:sz w:val="24"/>
                <w:szCs w:val="24"/>
              </w:rPr>
            </w:pPr>
            <w:r w:rsidRPr="00DC55B9">
              <w:rPr>
                <w:sz w:val="24"/>
                <w:szCs w:val="24"/>
              </w:rPr>
              <w:t>Downtown Improvements (Sidewalks and Lighting)</w:t>
            </w:r>
          </w:p>
        </w:tc>
        <w:tc>
          <w:tcPr>
            <w:tcW w:w="1620" w:type="dxa"/>
            <w:tcBorders>
              <w:top w:val="single" w:sz="6" w:space="0" w:color="auto"/>
              <w:left w:val="single" w:sz="6" w:space="0" w:color="auto"/>
              <w:bottom w:val="nil"/>
              <w:right w:val="nil"/>
            </w:tcBorders>
          </w:tcPr>
          <w:p w14:paraId="7BCAA8BB" w14:textId="77777777" w:rsidR="003220B7" w:rsidRPr="00DC55B9" w:rsidRDefault="003220B7" w:rsidP="003220B7">
            <w:pPr>
              <w:jc w:val="center"/>
              <w:rPr>
                <w:sz w:val="24"/>
                <w:szCs w:val="24"/>
              </w:rPr>
            </w:pPr>
            <w:r w:rsidRPr="00DC55B9">
              <w:rPr>
                <w:sz w:val="24"/>
                <w:szCs w:val="24"/>
              </w:rPr>
              <w:t>Shelby</w:t>
            </w:r>
          </w:p>
        </w:tc>
        <w:tc>
          <w:tcPr>
            <w:tcW w:w="1350" w:type="dxa"/>
            <w:gridSpan w:val="2"/>
            <w:tcBorders>
              <w:top w:val="single" w:sz="6" w:space="0" w:color="auto"/>
              <w:left w:val="single" w:sz="6" w:space="0" w:color="auto"/>
              <w:bottom w:val="nil"/>
              <w:right w:val="nil"/>
            </w:tcBorders>
          </w:tcPr>
          <w:p w14:paraId="28B81255" w14:textId="77777777" w:rsidR="003220B7" w:rsidRPr="00DC55B9" w:rsidRDefault="003220B7" w:rsidP="003220B7">
            <w:pPr>
              <w:jc w:val="center"/>
              <w:rPr>
                <w:sz w:val="24"/>
                <w:szCs w:val="24"/>
              </w:rPr>
            </w:pPr>
            <w:r w:rsidRPr="00DC55B9">
              <w:rPr>
                <w:sz w:val="24"/>
                <w:szCs w:val="24"/>
              </w:rPr>
              <w:t>State</w:t>
            </w:r>
          </w:p>
          <w:p w14:paraId="38A41F38"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nil"/>
              <w:right w:val="single" w:sz="6" w:space="0" w:color="auto"/>
            </w:tcBorders>
          </w:tcPr>
          <w:p w14:paraId="0B4E871B" w14:textId="77777777" w:rsidR="003220B7" w:rsidRDefault="003220B7" w:rsidP="003220B7">
            <w:pPr>
              <w:jc w:val="center"/>
            </w:pPr>
          </w:p>
        </w:tc>
      </w:tr>
      <w:tr w:rsidR="003220B7" w14:paraId="20ADAC23" w14:textId="77777777" w:rsidTr="00B618DE">
        <w:trPr>
          <w:cantSplit/>
          <w:trHeight w:val="403"/>
          <w:jc w:val="center"/>
        </w:trPr>
        <w:tc>
          <w:tcPr>
            <w:tcW w:w="1342" w:type="dxa"/>
            <w:tcBorders>
              <w:top w:val="single" w:sz="6" w:space="0" w:color="auto"/>
              <w:left w:val="single" w:sz="6" w:space="0" w:color="auto"/>
              <w:bottom w:val="nil"/>
              <w:right w:val="nil"/>
            </w:tcBorders>
          </w:tcPr>
          <w:p w14:paraId="00A35B25" w14:textId="0B998731" w:rsidR="003220B7" w:rsidRPr="00DC55B9" w:rsidRDefault="003220B7" w:rsidP="003220B7">
            <w:pPr>
              <w:rPr>
                <w:sz w:val="20"/>
                <w:szCs w:val="20"/>
              </w:rPr>
            </w:pPr>
            <w:r w:rsidRPr="00DC55B9">
              <w:rPr>
                <w:sz w:val="20"/>
                <w:szCs w:val="20"/>
              </w:rPr>
              <w:t>Winstonville</w:t>
            </w:r>
          </w:p>
        </w:tc>
        <w:tc>
          <w:tcPr>
            <w:tcW w:w="3788" w:type="dxa"/>
            <w:gridSpan w:val="4"/>
            <w:tcBorders>
              <w:top w:val="single" w:sz="6" w:space="0" w:color="auto"/>
              <w:left w:val="single" w:sz="6" w:space="0" w:color="auto"/>
              <w:bottom w:val="nil"/>
              <w:right w:val="nil"/>
            </w:tcBorders>
          </w:tcPr>
          <w:p w14:paraId="15EC398A" w14:textId="77777777" w:rsidR="003220B7" w:rsidRPr="00DC55B9" w:rsidRDefault="003220B7" w:rsidP="003220B7">
            <w:pPr>
              <w:rPr>
                <w:sz w:val="24"/>
                <w:szCs w:val="24"/>
              </w:rPr>
            </w:pPr>
            <w:r w:rsidRPr="00DC55B9">
              <w:rPr>
                <w:sz w:val="24"/>
                <w:szCs w:val="24"/>
              </w:rPr>
              <w:t>Sanitary Sewer System Improvements</w:t>
            </w:r>
          </w:p>
        </w:tc>
        <w:tc>
          <w:tcPr>
            <w:tcW w:w="1620" w:type="dxa"/>
            <w:tcBorders>
              <w:top w:val="single" w:sz="6" w:space="0" w:color="auto"/>
              <w:left w:val="single" w:sz="6" w:space="0" w:color="auto"/>
              <w:bottom w:val="nil"/>
              <w:right w:val="nil"/>
            </w:tcBorders>
          </w:tcPr>
          <w:p w14:paraId="22682539" w14:textId="77777777" w:rsidR="003220B7" w:rsidRPr="00DC55B9" w:rsidRDefault="003220B7" w:rsidP="003220B7">
            <w:pPr>
              <w:jc w:val="center"/>
              <w:rPr>
                <w:sz w:val="24"/>
                <w:szCs w:val="24"/>
              </w:rPr>
            </w:pPr>
            <w:r w:rsidRPr="00DC55B9">
              <w:rPr>
                <w:sz w:val="24"/>
                <w:szCs w:val="24"/>
              </w:rPr>
              <w:t>Winstonville</w:t>
            </w:r>
          </w:p>
        </w:tc>
        <w:tc>
          <w:tcPr>
            <w:tcW w:w="1350" w:type="dxa"/>
            <w:gridSpan w:val="2"/>
            <w:tcBorders>
              <w:top w:val="single" w:sz="6" w:space="0" w:color="auto"/>
              <w:left w:val="single" w:sz="6" w:space="0" w:color="auto"/>
              <w:bottom w:val="nil"/>
              <w:right w:val="nil"/>
            </w:tcBorders>
          </w:tcPr>
          <w:p w14:paraId="1068C2A1" w14:textId="77777777" w:rsidR="003220B7" w:rsidRPr="00DC55B9" w:rsidRDefault="003220B7" w:rsidP="003220B7">
            <w:pPr>
              <w:jc w:val="center"/>
              <w:rPr>
                <w:sz w:val="24"/>
                <w:szCs w:val="24"/>
              </w:rPr>
            </w:pPr>
            <w:r w:rsidRPr="00DC55B9">
              <w:rPr>
                <w:sz w:val="24"/>
                <w:szCs w:val="24"/>
              </w:rPr>
              <w:t>State</w:t>
            </w:r>
          </w:p>
          <w:p w14:paraId="1DFF5E30"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nil"/>
              <w:right w:val="single" w:sz="6" w:space="0" w:color="auto"/>
            </w:tcBorders>
          </w:tcPr>
          <w:p w14:paraId="68CD2267" w14:textId="77777777" w:rsidR="003220B7" w:rsidRDefault="003220B7" w:rsidP="003220B7">
            <w:pPr>
              <w:jc w:val="center"/>
            </w:pPr>
          </w:p>
        </w:tc>
      </w:tr>
      <w:tr w:rsidR="003220B7" w14:paraId="11C71B22"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41B18D49"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538609CD" w14:textId="77777777" w:rsidR="003220B7" w:rsidRPr="00DC55B9" w:rsidRDefault="003220B7" w:rsidP="003220B7">
            <w:pPr>
              <w:rPr>
                <w:sz w:val="24"/>
                <w:szCs w:val="24"/>
              </w:rPr>
            </w:pPr>
            <w:r w:rsidRPr="00DC55B9">
              <w:rPr>
                <w:sz w:val="24"/>
                <w:szCs w:val="24"/>
              </w:rPr>
              <w:t>Construction of a Multi-purpose Building</w:t>
            </w:r>
          </w:p>
        </w:tc>
        <w:tc>
          <w:tcPr>
            <w:tcW w:w="1620" w:type="dxa"/>
            <w:tcBorders>
              <w:top w:val="single" w:sz="6" w:space="0" w:color="auto"/>
              <w:left w:val="single" w:sz="6" w:space="0" w:color="auto"/>
              <w:bottom w:val="single" w:sz="6" w:space="0" w:color="auto"/>
              <w:right w:val="nil"/>
            </w:tcBorders>
          </w:tcPr>
          <w:p w14:paraId="5832E6F8" w14:textId="77777777" w:rsidR="003220B7" w:rsidRPr="00DC55B9" w:rsidRDefault="003220B7" w:rsidP="003220B7">
            <w:pPr>
              <w:jc w:val="center"/>
              <w:rPr>
                <w:sz w:val="24"/>
                <w:szCs w:val="24"/>
              </w:rPr>
            </w:pPr>
            <w:r w:rsidRPr="00DC55B9">
              <w:rPr>
                <w:sz w:val="24"/>
                <w:szCs w:val="24"/>
              </w:rPr>
              <w:t>Winstonville</w:t>
            </w:r>
          </w:p>
        </w:tc>
        <w:tc>
          <w:tcPr>
            <w:tcW w:w="1350" w:type="dxa"/>
            <w:gridSpan w:val="2"/>
            <w:tcBorders>
              <w:top w:val="single" w:sz="6" w:space="0" w:color="auto"/>
              <w:left w:val="single" w:sz="6" w:space="0" w:color="auto"/>
              <w:bottom w:val="single" w:sz="6" w:space="0" w:color="auto"/>
              <w:right w:val="nil"/>
            </w:tcBorders>
          </w:tcPr>
          <w:p w14:paraId="33D3AEB5" w14:textId="77777777" w:rsidR="003220B7" w:rsidRPr="00DC55B9" w:rsidRDefault="003220B7" w:rsidP="003220B7">
            <w:pPr>
              <w:jc w:val="center"/>
              <w:rPr>
                <w:sz w:val="24"/>
                <w:szCs w:val="24"/>
              </w:rPr>
            </w:pPr>
            <w:r w:rsidRPr="00DC55B9">
              <w:rPr>
                <w:sz w:val="24"/>
                <w:szCs w:val="24"/>
              </w:rPr>
              <w:t>State</w:t>
            </w:r>
          </w:p>
          <w:p w14:paraId="5AE21DD5"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2F9F6A8B" w14:textId="77777777" w:rsidR="003220B7" w:rsidRDefault="003220B7" w:rsidP="003220B7">
            <w:pPr>
              <w:jc w:val="center"/>
            </w:pPr>
          </w:p>
        </w:tc>
      </w:tr>
      <w:tr w:rsidR="003220B7" w14:paraId="764CB1B9" w14:textId="77777777" w:rsidTr="00B618DE">
        <w:trPr>
          <w:cantSplit/>
          <w:trHeight w:val="403"/>
          <w:jc w:val="center"/>
        </w:trPr>
        <w:tc>
          <w:tcPr>
            <w:tcW w:w="1342" w:type="dxa"/>
            <w:tcBorders>
              <w:top w:val="single" w:sz="6" w:space="0" w:color="auto"/>
              <w:left w:val="single" w:sz="6" w:space="0" w:color="auto"/>
              <w:bottom w:val="nil"/>
              <w:right w:val="nil"/>
            </w:tcBorders>
          </w:tcPr>
          <w:p w14:paraId="0659B3E7" w14:textId="77777777" w:rsidR="003220B7" w:rsidRPr="00DC55B9" w:rsidRDefault="003220B7" w:rsidP="003220B7">
            <w:pPr>
              <w:rPr>
                <w:sz w:val="22"/>
              </w:rPr>
            </w:pPr>
            <w:r w:rsidRPr="00DC55B9">
              <w:rPr>
                <w:bCs/>
                <w:sz w:val="22"/>
              </w:rPr>
              <w:t>Humphreys Co.</w:t>
            </w:r>
          </w:p>
        </w:tc>
        <w:tc>
          <w:tcPr>
            <w:tcW w:w="3788" w:type="dxa"/>
            <w:gridSpan w:val="4"/>
            <w:tcBorders>
              <w:top w:val="single" w:sz="6" w:space="0" w:color="auto"/>
              <w:left w:val="single" w:sz="6" w:space="0" w:color="auto"/>
              <w:bottom w:val="nil"/>
              <w:right w:val="nil"/>
            </w:tcBorders>
          </w:tcPr>
          <w:p w14:paraId="3A57497C" w14:textId="77777777" w:rsidR="003220B7" w:rsidRPr="00DC55B9" w:rsidRDefault="003220B7" w:rsidP="003220B7">
            <w:pPr>
              <w:rPr>
                <w:sz w:val="24"/>
                <w:szCs w:val="24"/>
              </w:rPr>
            </w:pPr>
          </w:p>
        </w:tc>
        <w:tc>
          <w:tcPr>
            <w:tcW w:w="1620" w:type="dxa"/>
            <w:tcBorders>
              <w:top w:val="single" w:sz="6" w:space="0" w:color="auto"/>
              <w:left w:val="single" w:sz="6" w:space="0" w:color="auto"/>
              <w:bottom w:val="nil"/>
              <w:right w:val="nil"/>
            </w:tcBorders>
          </w:tcPr>
          <w:p w14:paraId="41AAE619" w14:textId="77777777" w:rsidR="003220B7" w:rsidRPr="00DC55B9" w:rsidRDefault="003220B7" w:rsidP="003220B7">
            <w:pPr>
              <w:jc w:val="center"/>
              <w:rPr>
                <w:sz w:val="24"/>
                <w:szCs w:val="24"/>
              </w:rPr>
            </w:pPr>
          </w:p>
        </w:tc>
        <w:tc>
          <w:tcPr>
            <w:tcW w:w="1350" w:type="dxa"/>
            <w:gridSpan w:val="2"/>
            <w:tcBorders>
              <w:top w:val="single" w:sz="6" w:space="0" w:color="auto"/>
              <w:left w:val="single" w:sz="6" w:space="0" w:color="auto"/>
              <w:bottom w:val="nil"/>
              <w:right w:val="nil"/>
            </w:tcBorders>
          </w:tcPr>
          <w:p w14:paraId="544A34EF" w14:textId="77777777" w:rsidR="003220B7" w:rsidRPr="00DC55B9" w:rsidRDefault="003220B7" w:rsidP="003220B7">
            <w:pPr>
              <w:jc w:val="center"/>
              <w:rPr>
                <w:sz w:val="24"/>
                <w:szCs w:val="24"/>
              </w:rPr>
            </w:pPr>
          </w:p>
        </w:tc>
        <w:tc>
          <w:tcPr>
            <w:tcW w:w="1260" w:type="dxa"/>
            <w:tcBorders>
              <w:top w:val="single" w:sz="6" w:space="0" w:color="auto"/>
              <w:left w:val="single" w:sz="6" w:space="0" w:color="auto"/>
              <w:bottom w:val="nil"/>
              <w:right w:val="single" w:sz="6" w:space="0" w:color="auto"/>
            </w:tcBorders>
          </w:tcPr>
          <w:p w14:paraId="3DDD8539" w14:textId="77777777" w:rsidR="003220B7" w:rsidRPr="00DC55B9" w:rsidRDefault="003220B7" w:rsidP="003220B7">
            <w:pPr>
              <w:jc w:val="center"/>
              <w:rPr>
                <w:sz w:val="24"/>
                <w:szCs w:val="24"/>
              </w:rPr>
            </w:pPr>
          </w:p>
        </w:tc>
      </w:tr>
      <w:tr w:rsidR="003220B7" w14:paraId="081C4CEC" w14:textId="77777777" w:rsidTr="002D67A4">
        <w:trPr>
          <w:cantSplit/>
          <w:trHeight w:val="403"/>
          <w:jc w:val="center"/>
        </w:trPr>
        <w:tc>
          <w:tcPr>
            <w:tcW w:w="1342" w:type="dxa"/>
            <w:tcBorders>
              <w:top w:val="single" w:sz="6" w:space="0" w:color="auto"/>
              <w:left w:val="single" w:sz="6" w:space="0" w:color="auto"/>
              <w:bottom w:val="single" w:sz="6" w:space="0" w:color="auto"/>
              <w:right w:val="nil"/>
            </w:tcBorders>
          </w:tcPr>
          <w:p w14:paraId="774AF420" w14:textId="38AF6B54"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6" w:space="0" w:color="auto"/>
              <w:right w:val="nil"/>
            </w:tcBorders>
          </w:tcPr>
          <w:p w14:paraId="11845B73" w14:textId="2B155363" w:rsidR="003220B7" w:rsidRPr="00DC55B9" w:rsidRDefault="003220B7" w:rsidP="003220B7">
            <w:pPr>
              <w:rPr>
                <w:sz w:val="24"/>
                <w:szCs w:val="24"/>
              </w:rPr>
            </w:pPr>
            <w:r w:rsidRPr="00DC55B9">
              <w:rPr>
                <w:sz w:val="24"/>
                <w:szCs w:val="24"/>
              </w:rPr>
              <w:t>Construction of Health and Human Services Complex</w:t>
            </w:r>
            <w:r w:rsidR="0086093A">
              <w:rPr>
                <w:sz w:val="24"/>
                <w:szCs w:val="24"/>
              </w:rPr>
              <w:t xml:space="preserve"> - </w:t>
            </w:r>
            <w:r w:rsidR="0086093A" w:rsidRPr="0086093A">
              <w:rPr>
                <w:color w:val="FF0000"/>
                <w:sz w:val="24"/>
                <w:szCs w:val="24"/>
              </w:rPr>
              <w:t>Completed</w:t>
            </w:r>
          </w:p>
        </w:tc>
        <w:tc>
          <w:tcPr>
            <w:tcW w:w="1620" w:type="dxa"/>
            <w:tcBorders>
              <w:top w:val="single" w:sz="6" w:space="0" w:color="auto"/>
              <w:left w:val="single" w:sz="6" w:space="0" w:color="auto"/>
              <w:bottom w:val="single" w:sz="6" w:space="0" w:color="auto"/>
              <w:right w:val="nil"/>
            </w:tcBorders>
          </w:tcPr>
          <w:p w14:paraId="1DB50CF1" w14:textId="77777777" w:rsidR="003220B7" w:rsidRPr="00DC55B9" w:rsidRDefault="003220B7" w:rsidP="003220B7">
            <w:pPr>
              <w:jc w:val="center"/>
              <w:rPr>
                <w:sz w:val="24"/>
                <w:szCs w:val="24"/>
              </w:rPr>
            </w:pPr>
            <w:r w:rsidRPr="00DC55B9">
              <w:rPr>
                <w:sz w:val="24"/>
                <w:szCs w:val="24"/>
              </w:rPr>
              <w:t>Humphreys County</w:t>
            </w:r>
          </w:p>
        </w:tc>
        <w:tc>
          <w:tcPr>
            <w:tcW w:w="1350" w:type="dxa"/>
            <w:gridSpan w:val="2"/>
            <w:tcBorders>
              <w:top w:val="single" w:sz="6" w:space="0" w:color="auto"/>
              <w:left w:val="single" w:sz="6" w:space="0" w:color="auto"/>
              <w:bottom w:val="single" w:sz="6" w:space="0" w:color="auto"/>
              <w:right w:val="nil"/>
            </w:tcBorders>
          </w:tcPr>
          <w:p w14:paraId="45BE3BF0" w14:textId="77777777" w:rsidR="003220B7" w:rsidRPr="00DC55B9" w:rsidRDefault="003220B7" w:rsidP="003220B7">
            <w:pPr>
              <w:jc w:val="center"/>
              <w:rPr>
                <w:sz w:val="24"/>
                <w:szCs w:val="24"/>
              </w:rPr>
            </w:pPr>
            <w:r w:rsidRPr="00DC55B9">
              <w:rPr>
                <w:sz w:val="24"/>
                <w:szCs w:val="24"/>
              </w:rPr>
              <w:t>State</w:t>
            </w:r>
          </w:p>
          <w:p w14:paraId="2E0E3D7B" w14:textId="77777777" w:rsidR="003220B7" w:rsidRPr="00DC55B9" w:rsidRDefault="003220B7" w:rsidP="003220B7">
            <w:pPr>
              <w:jc w:val="center"/>
              <w:rPr>
                <w:sz w:val="24"/>
                <w:szCs w:val="24"/>
              </w:rPr>
            </w:pPr>
            <w:r w:rsidRPr="00DC55B9">
              <w:rPr>
                <w:sz w:val="24"/>
                <w:szCs w:val="24"/>
              </w:rPr>
              <w:t>Federal</w:t>
            </w:r>
          </w:p>
          <w:p w14:paraId="7359629C" w14:textId="77777777" w:rsidR="003220B7" w:rsidRPr="00DC55B9" w:rsidRDefault="003220B7" w:rsidP="003220B7">
            <w:pPr>
              <w:jc w:val="center"/>
              <w:rPr>
                <w:sz w:val="24"/>
                <w:szCs w:val="24"/>
              </w:rPr>
            </w:pPr>
            <w:r w:rsidRPr="00DC55B9">
              <w:rPr>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4728ED16" w14:textId="77777777" w:rsidR="003220B7" w:rsidRPr="00DC55B9" w:rsidRDefault="003220B7" w:rsidP="003220B7">
            <w:pPr>
              <w:jc w:val="center"/>
              <w:rPr>
                <w:sz w:val="24"/>
                <w:szCs w:val="24"/>
              </w:rPr>
            </w:pPr>
            <w:r w:rsidRPr="00DC55B9">
              <w:rPr>
                <w:sz w:val="24"/>
                <w:szCs w:val="24"/>
              </w:rPr>
              <w:t>10-25</w:t>
            </w:r>
          </w:p>
        </w:tc>
      </w:tr>
      <w:tr w:rsidR="003220B7" w14:paraId="7E88A40E" w14:textId="77777777" w:rsidTr="002D67A4">
        <w:trPr>
          <w:cantSplit/>
          <w:trHeight w:val="403"/>
          <w:jc w:val="center"/>
        </w:trPr>
        <w:tc>
          <w:tcPr>
            <w:tcW w:w="1342" w:type="dxa"/>
            <w:tcBorders>
              <w:top w:val="single" w:sz="6" w:space="0" w:color="auto"/>
              <w:left w:val="single" w:sz="6" w:space="0" w:color="auto"/>
              <w:bottom w:val="single" w:sz="4" w:space="0" w:color="auto"/>
              <w:right w:val="nil"/>
            </w:tcBorders>
          </w:tcPr>
          <w:p w14:paraId="40BFAABD" w14:textId="77777777" w:rsidR="003220B7" w:rsidRPr="00DC55B9" w:rsidRDefault="003220B7" w:rsidP="003220B7">
            <w:pPr>
              <w:rPr>
                <w:sz w:val="24"/>
                <w:szCs w:val="24"/>
              </w:rPr>
            </w:pPr>
          </w:p>
        </w:tc>
        <w:tc>
          <w:tcPr>
            <w:tcW w:w="3788" w:type="dxa"/>
            <w:gridSpan w:val="4"/>
            <w:tcBorders>
              <w:top w:val="single" w:sz="6" w:space="0" w:color="auto"/>
              <w:left w:val="single" w:sz="6" w:space="0" w:color="auto"/>
              <w:bottom w:val="single" w:sz="4" w:space="0" w:color="auto"/>
              <w:right w:val="nil"/>
            </w:tcBorders>
          </w:tcPr>
          <w:p w14:paraId="1405E68F" w14:textId="77777777" w:rsidR="003220B7" w:rsidRPr="00DC55B9" w:rsidRDefault="003220B7" w:rsidP="003220B7">
            <w:pPr>
              <w:rPr>
                <w:sz w:val="24"/>
                <w:szCs w:val="24"/>
              </w:rPr>
            </w:pPr>
            <w:r w:rsidRPr="00DC55B9">
              <w:rPr>
                <w:sz w:val="24"/>
                <w:szCs w:val="24"/>
              </w:rPr>
              <w:t>Basketball Court Construction/Park Renovations</w:t>
            </w:r>
          </w:p>
        </w:tc>
        <w:tc>
          <w:tcPr>
            <w:tcW w:w="1620" w:type="dxa"/>
            <w:tcBorders>
              <w:top w:val="single" w:sz="6" w:space="0" w:color="auto"/>
              <w:left w:val="single" w:sz="6" w:space="0" w:color="auto"/>
              <w:bottom w:val="single" w:sz="4" w:space="0" w:color="auto"/>
              <w:right w:val="nil"/>
            </w:tcBorders>
          </w:tcPr>
          <w:p w14:paraId="416AC3E1" w14:textId="77777777" w:rsidR="003220B7" w:rsidRPr="00DC55B9" w:rsidRDefault="003220B7" w:rsidP="003220B7">
            <w:pPr>
              <w:jc w:val="center"/>
              <w:rPr>
                <w:sz w:val="24"/>
                <w:szCs w:val="24"/>
              </w:rPr>
            </w:pPr>
            <w:r w:rsidRPr="00DC55B9">
              <w:rPr>
                <w:sz w:val="24"/>
                <w:szCs w:val="24"/>
              </w:rPr>
              <w:t>Humphreys</w:t>
            </w:r>
          </w:p>
          <w:p w14:paraId="37E976F7" w14:textId="77777777" w:rsidR="003220B7" w:rsidRPr="00DC55B9" w:rsidRDefault="003220B7" w:rsidP="003220B7">
            <w:pPr>
              <w:jc w:val="center"/>
              <w:rPr>
                <w:sz w:val="24"/>
                <w:szCs w:val="24"/>
              </w:rPr>
            </w:pPr>
            <w:r w:rsidRPr="00DC55B9">
              <w:rPr>
                <w:sz w:val="24"/>
                <w:szCs w:val="24"/>
              </w:rPr>
              <w:t>County</w:t>
            </w:r>
          </w:p>
        </w:tc>
        <w:tc>
          <w:tcPr>
            <w:tcW w:w="1350" w:type="dxa"/>
            <w:gridSpan w:val="2"/>
            <w:tcBorders>
              <w:top w:val="single" w:sz="6" w:space="0" w:color="auto"/>
              <w:left w:val="single" w:sz="6" w:space="0" w:color="auto"/>
              <w:bottom w:val="single" w:sz="4" w:space="0" w:color="auto"/>
              <w:right w:val="nil"/>
            </w:tcBorders>
          </w:tcPr>
          <w:p w14:paraId="1285AE9C" w14:textId="77777777" w:rsidR="003220B7" w:rsidRPr="00DC55B9" w:rsidRDefault="003220B7" w:rsidP="003220B7">
            <w:pPr>
              <w:jc w:val="center"/>
              <w:rPr>
                <w:sz w:val="24"/>
                <w:szCs w:val="24"/>
              </w:rPr>
            </w:pPr>
            <w:r w:rsidRPr="00DC55B9">
              <w:rPr>
                <w:sz w:val="24"/>
                <w:szCs w:val="24"/>
              </w:rPr>
              <w:t>State</w:t>
            </w:r>
          </w:p>
          <w:p w14:paraId="2D885816" w14:textId="77777777" w:rsidR="003220B7" w:rsidRPr="00DC55B9" w:rsidRDefault="003220B7" w:rsidP="003220B7">
            <w:pPr>
              <w:jc w:val="center"/>
              <w:rPr>
                <w:sz w:val="24"/>
                <w:szCs w:val="24"/>
              </w:rPr>
            </w:pPr>
            <w:r w:rsidRPr="00DC55B9">
              <w:rPr>
                <w:sz w:val="24"/>
                <w:szCs w:val="24"/>
              </w:rPr>
              <w:t>Local</w:t>
            </w:r>
          </w:p>
          <w:p w14:paraId="62A80D6C" w14:textId="77777777" w:rsidR="003220B7" w:rsidRPr="00DC55B9" w:rsidRDefault="003220B7" w:rsidP="003220B7">
            <w:pPr>
              <w:jc w:val="center"/>
              <w:rPr>
                <w:sz w:val="24"/>
                <w:szCs w:val="24"/>
              </w:rPr>
            </w:pPr>
            <w:r w:rsidRPr="00DC55B9">
              <w:rPr>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6417C25F" w14:textId="77777777" w:rsidR="003220B7" w:rsidRPr="00DC55B9" w:rsidRDefault="003220B7" w:rsidP="003220B7">
            <w:pPr>
              <w:jc w:val="center"/>
              <w:rPr>
                <w:sz w:val="24"/>
                <w:szCs w:val="24"/>
              </w:rPr>
            </w:pPr>
          </w:p>
        </w:tc>
      </w:tr>
      <w:tr w:rsidR="0086093A" w14:paraId="52D49664" w14:textId="77777777" w:rsidTr="00874C89">
        <w:trPr>
          <w:cantSplit/>
          <w:trHeight w:val="403"/>
          <w:jc w:val="center"/>
        </w:trPr>
        <w:tc>
          <w:tcPr>
            <w:tcW w:w="1342" w:type="dxa"/>
            <w:tcBorders>
              <w:top w:val="single" w:sz="6" w:space="0" w:color="auto"/>
              <w:left w:val="single" w:sz="6" w:space="0" w:color="auto"/>
              <w:bottom w:val="single" w:sz="4" w:space="0" w:color="auto"/>
              <w:right w:val="nil"/>
            </w:tcBorders>
          </w:tcPr>
          <w:p w14:paraId="5CCDF110" w14:textId="77777777" w:rsidR="0086093A" w:rsidRPr="00DC55B9" w:rsidRDefault="0086093A" w:rsidP="0086093A">
            <w:pPr>
              <w:rPr>
                <w:sz w:val="24"/>
                <w:szCs w:val="24"/>
              </w:rPr>
            </w:pPr>
          </w:p>
        </w:tc>
        <w:tc>
          <w:tcPr>
            <w:tcW w:w="3788" w:type="dxa"/>
            <w:gridSpan w:val="4"/>
            <w:tcBorders>
              <w:top w:val="single" w:sz="6" w:space="0" w:color="auto"/>
              <w:left w:val="single" w:sz="6" w:space="0" w:color="auto"/>
              <w:bottom w:val="nil"/>
              <w:right w:val="nil"/>
            </w:tcBorders>
          </w:tcPr>
          <w:p w14:paraId="63A5E9CC" w14:textId="7FAEF860" w:rsidR="0086093A" w:rsidRPr="00DC55B9" w:rsidRDefault="0086093A" w:rsidP="0086093A">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12ECEC89" w14:textId="77777777" w:rsidR="0086093A" w:rsidRDefault="0086093A" w:rsidP="0086093A">
            <w:pPr>
              <w:jc w:val="center"/>
              <w:rPr>
                <w:sz w:val="24"/>
                <w:szCs w:val="24"/>
              </w:rPr>
            </w:pPr>
            <w:r>
              <w:rPr>
                <w:sz w:val="24"/>
                <w:szCs w:val="24"/>
              </w:rPr>
              <w:t>Humphreys</w:t>
            </w:r>
          </w:p>
          <w:p w14:paraId="6F072208" w14:textId="400C123D" w:rsidR="0086093A" w:rsidRPr="00DC55B9" w:rsidRDefault="0086093A" w:rsidP="0086093A">
            <w:pPr>
              <w:jc w:val="center"/>
              <w:rPr>
                <w:sz w:val="24"/>
                <w:szCs w:val="24"/>
              </w:rPr>
            </w:pPr>
            <w:r>
              <w:rPr>
                <w:sz w:val="24"/>
                <w:szCs w:val="24"/>
              </w:rPr>
              <w:t>County</w:t>
            </w:r>
          </w:p>
        </w:tc>
        <w:tc>
          <w:tcPr>
            <w:tcW w:w="1350" w:type="dxa"/>
            <w:gridSpan w:val="2"/>
            <w:tcBorders>
              <w:top w:val="single" w:sz="6" w:space="0" w:color="auto"/>
              <w:left w:val="single" w:sz="6" w:space="0" w:color="auto"/>
              <w:bottom w:val="nil"/>
              <w:right w:val="nil"/>
            </w:tcBorders>
          </w:tcPr>
          <w:p w14:paraId="7FB16E76" w14:textId="7910ECBD" w:rsidR="0086093A" w:rsidRPr="00DC55B9" w:rsidRDefault="0086093A" w:rsidP="0086093A">
            <w:pPr>
              <w:jc w:val="center"/>
              <w:rPr>
                <w:sz w:val="24"/>
                <w:szCs w:val="24"/>
              </w:rPr>
            </w:pPr>
            <w:r w:rsidRPr="00DC55B9">
              <w:rPr>
                <w:sz w:val="24"/>
                <w:szCs w:val="24"/>
              </w:rPr>
              <w:t>State</w:t>
            </w:r>
          </w:p>
        </w:tc>
        <w:tc>
          <w:tcPr>
            <w:tcW w:w="1260" w:type="dxa"/>
            <w:tcBorders>
              <w:top w:val="single" w:sz="6" w:space="0" w:color="auto"/>
              <w:left w:val="single" w:sz="6" w:space="0" w:color="auto"/>
              <w:bottom w:val="single" w:sz="4" w:space="0" w:color="auto"/>
              <w:right w:val="single" w:sz="6" w:space="0" w:color="auto"/>
            </w:tcBorders>
          </w:tcPr>
          <w:p w14:paraId="54E791E3" w14:textId="77777777" w:rsidR="0086093A" w:rsidRPr="00DC55B9" w:rsidRDefault="0086093A" w:rsidP="0086093A">
            <w:pPr>
              <w:jc w:val="center"/>
              <w:rPr>
                <w:sz w:val="24"/>
                <w:szCs w:val="24"/>
              </w:rPr>
            </w:pPr>
          </w:p>
        </w:tc>
      </w:tr>
      <w:tr w:rsidR="00623AA6" w14:paraId="2DBE6A30" w14:textId="77777777" w:rsidTr="00874C89">
        <w:trPr>
          <w:cantSplit/>
          <w:trHeight w:val="403"/>
          <w:jc w:val="center"/>
        </w:trPr>
        <w:tc>
          <w:tcPr>
            <w:tcW w:w="1342" w:type="dxa"/>
            <w:tcBorders>
              <w:top w:val="single" w:sz="6" w:space="0" w:color="auto"/>
              <w:left w:val="single" w:sz="6" w:space="0" w:color="auto"/>
              <w:bottom w:val="single" w:sz="4" w:space="0" w:color="auto"/>
              <w:right w:val="nil"/>
            </w:tcBorders>
          </w:tcPr>
          <w:p w14:paraId="5D8304F3" w14:textId="55B0B430" w:rsidR="00623AA6" w:rsidRPr="00623AA6" w:rsidRDefault="00623AA6" w:rsidP="0086093A">
            <w:pPr>
              <w:rPr>
                <w:color w:val="FF0000"/>
                <w:sz w:val="24"/>
                <w:szCs w:val="24"/>
              </w:rPr>
            </w:pPr>
            <w:r>
              <w:rPr>
                <w:color w:val="FF0000"/>
                <w:sz w:val="24"/>
                <w:szCs w:val="24"/>
              </w:rPr>
              <w:t>Pending</w:t>
            </w:r>
          </w:p>
        </w:tc>
        <w:tc>
          <w:tcPr>
            <w:tcW w:w="3788" w:type="dxa"/>
            <w:gridSpan w:val="4"/>
            <w:tcBorders>
              <w:top w:val="single" w:sz="6" w:space="0" w:color="auto"/>
              <w:left w:val="single" w:sz="6" w:space="0" w:color="auto"/>
              <w:bottom w:val="nil"/>
              <w:right w:val="nil"/>
            </w:tcBorders>
          </w:tcPr>
          <w:p w14:paraId="0661D292" w14:textId="46965159" w:rsidR="00623AA6" w:rsidRPr="00DC55B9" w:rsidRDefault="00623AA6" w:rsidP="0086093A">
            <w:pPr>
              <w:rPr>
                <w:sz w:val="24"/>
                <w:szCs w:val="24"/>
              </w:rPr>
            </w:pPr>
            <w:r>
              <w:rPr>
                <w:sz w:val="24"/>
                <w:szCs w:val="24"/>
              </w:rPr>
              <w:t>Drainage Improvements</w:t>
            </w:r>
          </w:p>
        </w:tc>
        <w:tc>
          <w:tcPr>
            <w:tcW w:w="1620" w:type="dxa"/>
            <w:tcBorders>
              <w:top w:val="single" w:sz="6" w:space="0" w:color="auto"/>
              <w:left w:val="single" w:sz="6" w:space="0" w:color="auto"/>
              <w:bottom w:val="nil"/>
              <w:right w:val="nil"/>
            </w:tcBorders>
          </w:tcPr>
          <w:p w14:paraId="1F03DD3B" w14:textId="77777777" w:rsidR="00623AA6" w:rsidRDefault="00623AA6" w:rsidP="0086093A">
            <w:pPr>
              <w:jc w:val="center"/>
              <w:rPr>
                <w:sz w:val="24"/>
                <w:szCs w:val="24"/>
              </w:rPr>
            </w:pPr>
            <w:r>
              <w:rPr>
                <w:sz w:val="24"/>
                <w:szCs w:val="24"/>
              </w:rPr>
              <w:t>Humphreys</w:t>
            </w:r>
          </w:p>
          <w:p w14:paraId="71D7DAEA" w14:textId="1118FA77" w:rsidR="00623AA6" w:rsidRDefault="00623AA6" w:rsidP="0086093A">
            <w:pPr>
              <w:jc w:val="center"/>
              <w:rPr>
                <w:sz w:val="24"/>
                <w:szCs w:val="24"/>
              </w:rPr>
            </w:pPr>
            <w:r>
              <w:rPr>
                <w:sz w:val="24"/>
                <w:szCs w:val="24"/>
              </w:rPr>
              <w:t>County</w:t>
            </w:r>
          </w:p>
        </w:tc>
        <w:tc>
          <w:tcPr>
            <w:tcW w:w="1350" w:type="dxa"/>
            <w:gridSpan w:val="2"/>
            <w:tcBorders>
              <w:top w:val="single" w:sz="6" w:space="0" w:color="auto"/>
              <w:left w:val="single" w:sz="6" w:space="0" w:color="auto"/>
              <w:bottom w:val="nil"/>
              <w:right w:val="nil"/>
            </w:tcBorders>
          </w:tcPr>
          <w:p w14:paraId="00F645D6" w14:textId="2D9F2BE0" w:rsidR="00623AA6" w:rsidRPr="00DC55B9" w:rsidRDefault="00623AA6" w:rsidP="0086093A">
            <w:pPr>
              <w:jc w:val="center"/>
              <w:rPr>
                <w:sz w:val="24"/>
                <w:szCs w:val="24"/>
              </w:rPr>
            </w:pPr>
            <w:r>
              <w:rPr>
                <w:sz w:val="24"/>
                <w:szCs w:val="24"/>
              </w:rPr>
              <w:t>State</w:t>
            </w:r>
          </w:p>
        </w:tc>
        <w:tc>
          <w:tcPr>
            <w:tcW w:w="1260" w:type="dxa"/>
            <w:tcBorders>
              <w:top w:val="single" w:sz="6" w:space="0" w:color="auto"/>
              <w:left w:val="single" w:sz="6" w:space="0" w:color="auto"/>
              <w:bottom w:val="single" w:sz="4" w:space="0" w:color="auto"/>
              <w:right w:val="single" w:sz="6" w:space="0" w:color="auto"/>
            </w:tcBorders>
          </w:tcPr>
          <w:p w14:paraId="02E1DBEB" w14:textId="77777777" w:rsidR="00623AA6" w:rsidRPr="00DC55B9" w:rsidRDefault="00623AA6" w:rsidP="0086093A">
            <w:pPr>
              <w:jc w:val="center"/>
              <w:rPr>
                <w:sz w:val="24"/>
                <w:szCs w:val="24"/>
              </w:rPr>
            </w:pPr>
          </w:p>
        </w:tc>
      </w:tr>
      <w:tr w:rsidR="0086093A" w14:paraId="53885202" w14:textId="77777777" w:rsidTr="002D67A4">
        <w:trPr>
          <w:cantSplit/>
          <w:trHeight w:val="403"/>
          <w:jc w:val="center"/>
        </w:trPr>
        <w:tc>
          <w:tcPr>
            <w:tcW w:w="1342" w:type="dxa"/>
            <w:tcBorders>
              <w:top w:val="single" w:sz="4" w:space="0" w:color="auto"/>
              <w:left w:val="single" w:sz="6" w:space="0" w:color="auto"/>
              <w:bottom w:val="single" w:sz="6" w:space="0" w:color="auto"/>
              <w:right w:val="nil"/>
            </w:tcBorders>
          </w:tcPr>
          <w:p w14:paraId="5B0A9C5A" w14:textId="77777777" w:rsidR="0086093A" w:rsidRPr="00DC55B9" w:rsidRDefault="0086093A" w:rsidP="0086093A">
            <w:pPr>
              <w:rPr>
                <w:sz w:val="24"/>
                <w:szCs w:val="24"/>
              </w:rPr>
            </w:pPr>
            <w:r w:rsidRPr="00DC55B9">
              <w:rPr>
                <w:sz w:val="24"/>
                <w:szCs w:val="24"/>
              </w:rPr>
              <w:t>Belzoni</w:t>
            </w:r>
          </w:p>
        </w:tc>
        <w:tc>
          <w:tcPr>
            <w:tcW w:w="3788" w:type="dxa"/>
            <w:gridSpan w:val="4"/>
            <w:tcBorders>
              <w:top w:val="single" w:sz="4" w:space="0" w:color="auto"/>
              <w:left w:val="single" w:sz="6" w:space="0" w:color="auto"/>
              <w:bottom w:val="single" w:sz="6" w:space="0" w:color="auto"/>
              <w:right w:val="nil"/>
            </w:tcBorders>
          </w:tcPr>
          <w:p w14:paraId="411D1EDC" w14:textId="77777777" w:rsidR="0086093A" w:rsidRPr="00DC55B9" w:rsidRDefault="0086093A" w:rsidP="0086093A">
            <w:pPr>
              <w:rPr>
                <w:sz w:val="24"/>
                <w:szCs w:val="24"/>
              </w:rPr>
            </w:pPr>
            <w:r w:rsidRPr="00DC55B9">
              <w:rPr>
                <w:sz w:val="24"/>
                <w:szCs w:val="24"/>
              </w:rPr>
              <w:t>Improve Public Tennis Courts</w:t>
            </w:r>
          </w:p>
        </w:tc>
        <w:tc>
          <w:tcPr>
            <w:tcW w:w="1620" w:type="dxa"/>
            <w:tcBorders>
              <w:top w:val="single" w:sz="4" w:space="0" w:color="auto"/>
              <w:left w:val="single" w:sz="6" w:space="0" w:color="auto"/>
              <w:bottom w:val="single" w:sz="6" w:space="0" w:color="auto"/>
              <w:right w:val="nil"/>
            </w:tcBorders>
          </w:tcPr>
          <w:p w14:paraId="1535A28F" w14:textId="77777777" w:rsidR="0086093A" w:rsidRPr="00DC55B9" w:rsidRDefault="0086093A" w:rsidP="0086093A">
            <w:pPr>
              <w:jc w:val="center"/>
              <w:rPr>
                <w:sz w:val="24"/>
                <w:szCs w:val="24"/>
              </w:rPr>
            </w:pPr>
            <w:r w:rsidRPr="00DC55B9">
              <w:rPr>
                <w:sz w:val="24"/>
                <w:szCs w:val="24"/>
              </w:rPr>
              <w:t>Belzoni</w:t>
            </w:r>
          </w:p>
        </w:tc>
        <w:tc>
          <w:tcPr>
            <w:tcW w:w="1350" w:type="dxa"/>
            <w:gridSpan w:val="2"/>
            <w:tcBorders>
              <w:top w:val="single" w:sz="4" w:space="0" w:color="auto"/>
              <w:left w:val="single" w:sz="6" w:space="0" w:color="auto"/>
              <w:bottom w:val="single" w:sz="6" w:space="0" w:color="auto"/>
              <w:right w:val="nil"/>
            </w:tcBorders>
          </w:tcPr>
          <w:p w14:paraId="45AA0A1C" w14:textId="77777777" w:rsidR="0086093A" w:rsidRPr="00DC55B9" w:rsidRDefault="0086093A" w:rsidP="0086093A">
            <w:pPr>
              <w:jc w:val="center"/>
              <w:rPr>
                <w:sz w:val="24"/>
                <w:szCs w:val="24"/>
              </w:rPr>
            </w:pPr>
            <w:r w:rsidRPr="00DC55B9">
              <w:rPr>
                <w:sz w:val="24"/>
                <w:szCs w:val="24"/>
              </w:rPr>
              <w:t>State</w:t>
            </w:r>
          </w:p>
          <w:p w14:paraId="2752BCEC" w14:textId="77777777" w:rsidR="0086093A" w:rsidRPr="00DC55B9" w:rsidRDefault="0086093A" w:rsidP="0086093A">
            <w:pPr>
              <w:jc w:val="center"/>
              <w:rPr>
                <w:sz w:val="24"/>
                <w:szCs w:val="24"/>
              </w:rPr>
            </w:pPr>
            <w:r w:rsidRPr="00DC55B9">
              <w:rPr>
                <w:sz w:val="24"/>
                <w:szCs w:val="24"/>
              </w:rPr>
              <w:t>Federal</w:t>
            </w:r>
          </w:p>
          <w:p w14:paraId="2C268107" w14:textId="77777777" w:rsidR="0086093A" w:rsidRPr="00DC55B9" w:rsidRDefault="0086093A" w:rsidP="0086093A">
            <w:pPr>
              <w:jc w:val="center"/>
              <w:rPr>
                <w:sz w:val="24"/>
                <w:szCs w:val="24"/>
              </w:rPr>
            </w:pPr>
            <w:r w:rsidRPr="00DC55B9">
              <w:rPr>
                <w:sz w:val="24"/>
                <w:szCs w:val="24"/>
              </w:rPr>
              <w:t>Local</w:t>
            </w:r>
          </w:p>
        </w:tc>
        <w:tc>
          <w:tcPr>
            <w:tcW w:w="1260" w:type="dxa"/>
            <w:tcBorders>
              <w:top w:val="single" w:sz="4" w:space="0" w:color="auto"/>
              <w:left w:val="single" w:sz="6" w:space="0" w:color="auto"/>
              <w:bottom w:val="single" w:sz="6" w:space="0" w:color="auto"/>
              <w:right w:val="single" w:sz="6" w:space="0" w:color="auto"/>
            </w:tcBorders>
          </w:tcPr>
          <w:p w14:paraId="5C30B478" w14:textId="77777777" w:rsidR="0086093A" w:rsidRPr="00DC55B9" w:rsidRDefault="0086093A" w:rsidP="0086093A">
            <w:pPr>
              <w:jc w:val="center"/>
              <w:rPr>
                <w:sz w:val="24"/>
                <w:szCs w:val="24"/>
              </w:rPr>
            </w:pPr>
          </w:p>
        </w:tc>
      </w:tr>
      <w:tr w:rsidR="0086093A" w14:paraId="68E6DB52"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0E99EAB5"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4" w:space="0" w:color="auto"/>
              <w:right w:val="nil"/>
            </w:tcBorders>
          </w:tcPr>
          <w:p w14:paraId="73EFB279" w14:textId="77777777" w:rsidR="0086093A" w:rsidRDefault="0086093A" w:rsidP="0086093A">
            <w:pPr>
              <w:rPr>
                <w:rFonts w:cstheme="minorHAnsi"/>
                <w:sz w:val="24"/>
                <w:szCs w:val="24"/>
              </w:rPr>
            </w:pPr>
            <w:r>
              <w:rPr>
                <w:rFonts w:cstheme="minorHAnsi"/>
                <w:sz w:val="24"/>
                <w:szCs w:val="24"/>
              </w:rPr>
              <w:t>Drainage Improvements</w:t>
            </w:r>
          </w:p>
          <w:p w14:paraId="41CDCC63" w14:textId="3052CF83" w:rsidR="0086093A" w:rsidRPr="00982F6B" w:rsidRDefault="0086093A" w:rsidP="0086093A">
            <w:pPr>
              <w:rPr>
                <w:rFonts w:cstheme="minorHAnsi"/>
                <w:sz w:val="24"/>
                <w:szCs w:val="24"/>
              </w:rPr>
            </w:pPr>
          </w:p>
        </w:tc>
        <w:tc>
          <w:tcPr>
            <w:tcW w:w="1620" w:type="dxa"/>
            <w:tcBorders>
              <w:top w:val="single" w:sz="6" w:space="0" w:color="auto"/>
              <w:left w:val="single" w:sz="6" w:space="0" w:color="auto"/>
              <w:bottom w:val="single" w:sz="4" w:space="0" w:color="auto"/>
              <w:right w:val="nil"/>
            </w:tcBorders>
          </w:tcPr>
          <w:p w14:paraId="0F26D95F" w14:textId="6C05321C" w:rsidR="0086093A" w:rsidRPr="00982F6B" w:rsidRDefault="0086093A" w:rsidP="0086093A">
            <w:pPr>
              <w:jc w:val="center"/>
              <w:rPr>
                <w:rFonts w:cstheme="minorHAnsi"/>
                <w:sz w:val="24"/>
                <w:szCs w:val="24"/>
              </w:rPr>
            </w:pPr>
            <w:r>
              <w:rPr>
                <w:rFonts w:cstheme="minorHAnsi"/>
                <w:sz w:val="24"/>
                <w:szCs w:val="24"/>
              </w:rPr>
              <w:t>Belzoni</w:t>
            </w:r>
          </w:p>
        </w:tc>
        <w:tc>
          <w:tcPr>
            <w:tcW w:w="1350" w:type="dxa"/>
            <w:gridSpan w:val="2"/>
            <w:tcBorders>
              <w:top w:val="single" w:sz="6" w:space="0" w:color="auto"/>
              <w:left w:val="single" w:sz="6" w:space="0" w:color="auto"/>
              <w:bottom w:val="single" w:sz="4" w:space="0" w:color="auto"/>
              <w:right w:val="nil"/>
            </w:tcBorders>
          </w:tcPr>
          <w:p w14:paraId="08A218E9" w14:textId="77777777" w:rsidR="0086093A" w:rsidRDefault="0086093A" w:rsidP="0086093A">
            <w:pPr>
              <w:jc w:val="center"/>
              <w:rPr>
                <w:rFonts w:cstheme="minorHAnsi"/>
                <w:sz w:val="24"/>
                <w:szCs w:val="24"/>
              </w:rPr>
            </w:pPr>
            <w:r>
              <w:rPr>
                <w:rFonts w:cstheme="minorHAnsi"/>
                <w:sz w:val="24"/>
                <w:szCs w:val="24"/>
              </w:rPr>
              <w:t xml:space="preserve">State </w:t>
            </w:r>
          </w:p>
          <w:p w14:paraId="7771AA8A" w14:textId="77777777" w:rsidR="0086093A" w:rsidRDefault="0086093A" w:rsidP="0086093A">
            <w:pPr>
              <w:jc w:val="center"/>
              <w:rPr>
                <w:rFonts w:cstheme="minorHAnsi"/>
                <w:sz w:val="24"/>
                <w:szCs w:val="24"/>
              </w:rPr>
            </w:pPr>
            <w:r>
              <w:rPr>
                <w:rFonts w:cstheme="minorHAnsi"/>
                <w:sz w:val="24"/>
                <w:szCs w:val="24"/>
              </w:rPr>
              <w:t>Federal</w:t>
            </w:r>
          </w:p>
          <w:p w14:paraId="606DB819" w14:textId="128C1B60" w:rsidR="0086093A" w:rsidRPr="00982F6B" w:rsidRDefault="0086093A" w:rsidP="0086093A">
            <w:pPr>
              <w:jc w:val="center"/>
              <w:rPr>
                <w:rFonts w:cstheme="minorHAnsi"/>
                <w:sz w:val="24"/>
                <w:szCs w:val="24"/>
              </w:rPr>
            </w:pPr>
            <w:r>
              <w:rPr>
                <w:rFonts w:cstheme="minorHAnsi"/>
                <w:sz w:val="24"/>
                <w:szCs w:val="24"/>
              </w:rPr>
              <w:t>Local</w:t>
            </w:r>
          </w:p>
        </w:tc>
        <w:tc>
          <w:tcPr>
            <w:tcW w:w="1260" w:type="dxa"/>
            <w:tcBorders>
              <w:top w:val="single" w:sz="6" w:space="0" w:color="auto"/>
              <w:left w:val="single" w:sz="6" w:space="0" w:color="auto"/>
              <w:bottom w:val="single" w:sz="4" w:space="0" w:color="auto"/>
              <w:right w:val="single" w:sz="6" w:space="0" w:color="auto"/>
            </w:tcBorders>
          </w:tcPr>
          <w:p w14:paraId="6C3C85D3" w14:textId="77777777" w:rsidR="0086093A" w:rsidRPr="00982F6B" w:rsidRDefault="0086093A" w:rsidP="0086093A">
            <w:pPr>
              <w:jc w:val="center"/>
              <w:rPr>
                <w:rFonts w:cstheme="minorHAnsi"/>
                <w:sz w:val="24"/>
                <w:szCs w:val="24"/>
              </w:rPr>
            </w:pPr>
          </w:p>
        </w:tc>
      </w:tr>
      <w:tr w:rsidR="0086093A" w14:paraId="68717307" w14:textId="77777777" w:rsidTr="00B618DE">
        <w:trPr>
          <w:cantSplit/>
          <w:trHeight w:val="403"/>
          <w:jc w:val="center"/>
        </w:trPr>
        <w:tc>
          <w:tcPr>
            <w:tcW w:w="1342" w:type="dxa"/>
            <w:tcBorders>
              <w:top w:val="single" w:sz="6" w:space="0" w:color="auto"/>
              <w:left w:val="single" w:sz="6" w:space="0" w:color="auto"/>
              <w:bottom w:val="single" w:sz="4" w:space="0" w:color="auto"/>
              <w:right w:val="nil"/>
            </w:tcBorders>
          </w:tcPr>
          <w:p w14:paraId="2FBEFE94"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4" w:space="0" w:color="auto"/>
              <w:right w:val="nil"/>
            </w:tcBorders>
          </w:tcPr>
          <w:p w14:paraId="4D39442A" w14:textId="77777777" w:rsidR="0086093A" w:rsidRPr="00982F6B" w:rsidRDefault="0086093A" w:rsidP="0086093A">
            <w:pPr>
              <w:rPr>
                <w:rFonts w:cstheme="minorHAnsi"/>
                <w:sz w:val="24"/>
                <w:szCs w:val="24"/>
              </w:rPr>
            </w:pPr>
            <w:r w:rsidRPr="00982F6B">
              <w:rPr>
                <w:rFonts w:cstheme="minorHAnsi"/>
                <w:sz w:val="24"/>
                <w:szCs w:val="24"/>
              </w:rPr>
              <w:t>Water/Sewer System Improvements</w:t>
            </w:r>
          </w:p>
        </w:tc>
        <w:tc>
          <w:tcPr>
            <w:tcW w:w="1620" w:type="dxa"/>
            <w:tcBorders>
              <w:top w:val="single" w:sz="6" w:space="0" w:color="auto"/>
              <w:left w:val="single" w:sz="6" w:space="0" w:color="auto"/>
              <w:bottom w:val="single" w:sz="4" w:space="0" w:color="auto"/>
              <w:right w:val="nil"/>
            </w:tcBorders>
          </w:tcPr>
          <w:p w14:paraId="28F8D547" w14:textId="77777777" w:rsidR="0086093A" w:rsidRPr="00982F6B" w:rsidRDefault="0086093A" w:rsidP="0086093A">
            <w:pPr>
              <w:jc w:val="center"/>
              <w:rPr>
                <w:rFonts w:cstheme="minorHAnsi"/>
                <w:sz w:val="24"/>
                <w:szCs w:val="24"/>
              </w:rPr>
            </w:pPr>
            <w:r w:rsidRPr="00982F6B">
              <w:rPr>
                <w:rFonts w:cstheme="minorHAnsi"/>
                <w:sz w:val="24"/>
                <w:szCs w:val="24"/>
              </w:rPr>
              <w:t>Belzoni</w:t>
            </w:r>
          </w:p>
        </w:tc>
        <w:tc>
          <w:tcPr>
            <w:tcW w:w="1350" w:type="dxa"/>
            <w:gridSpan w:val="2"/>
            <w:tcBorders>
              <w:top w:val="single" w:sz="6" w:space="0" w:color="auto"/>
              <w:left w:val="single" w:sz="6" w:space="0" w:color="auto"/>
              <w:bottom w:val="single" w:sz="4" w:space="0" w:color="auto"/>
              <w:right w:val="nil"/>
            </w:tcBorders>
          </w:tcPr>
          <w:p w14:paraId="6D1ACC59"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381E5E14"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6" w:space="0" w:color="auto"/>
              <w:left w:val="single" w:sz="6" w:space="0" w:color="auto"/>
              <w:bottom w:val="single" w:sz="4" w:space="0" w:color="auto"/>
              <w:right w:val="single" w:sz="6" w:space="0" w:color="auto"/>
            </w:tcBorders>
          </w:tcPr>
          <w:p w14:paraId="000C06E7" w14:textId="77777777" w:rsidR="0086093A" w:rsidRPr="00982F6B" w:rsidRDefault="0086093A" w:rsidP="0086093A">
            <w:pPr>
              <w:jc w:val="center"/>
              <w:rPr>
                <w:rFonts w:cstheme="minorHAnsi"/>
                <w:sz w:val="24"/>
                <w:szCs w:val="24"/>
              </w:rPr>
            </w:pPr>
          </w:p>
        </w:tc>
      </w:tr>
      <w:tr w:rsidR="0086093A" w14:paraId="68A8E859" w14:textId="77777777" w:rsidTr="00B618DE">
        <w:trPr>
          <w:cantSplit/>
          <w:trHeight w:val="403"/>
          <w:jc w:val="center"/>
        </w:trPr>
        <w:tc>
          <w:tcPr>
            <w:tcW w:w="1342" w:type="dxa"/>
            <w:tcBorders>
              <w:top w:val="single" w:sz="4" w:space="0" w:color="auto"/>
              <w:left w:val="single" w:sz="6" w:space="0" w:color="auto"/>
              <w:bottom w:val="single" w:sz="6" w:space="0" w:color="auto"/>
              <w:right w:val="nil"/>
            </w:tcBorders>
          </w:tcPr>
          <w:p w14:paraId="6356CCB4" w14:textId="77777777" w:rsidR="0086093A" w:rsidRPr="00982F6B" w:rsidRDefault="0086093A" w:rsidP="0086093A">
            <w:pPr>
              <w:rPr>
                <w:rFonts w:cstheme="minorHAnsi"/>
                <w:sz w:val="24"/>
                <w:szCs w:val="24"/>
              </w:rPr>
            </w:pPr>
            <w:r w:rsidRPr="00982F6B">
              <w:rPr>
                <w:rFonts w:cstheme="minorHAnsi"/>
                <w:sz w:val="24"/>
                <w:szCs w:val="24"/>
              </w:rPr>
              <w:t>Louise</w:t>
            </w:r>
          </w:p>
        </w:tc>
        <w:tc>
          <w:tcPr>
            <w:tcW w:w="3788" w:type="dxa"/>
            <w:gridSpan w:val="4"/>
            <w:tcBorders>
              <w:top w:val="single" w:sz="4" w:space="0" w:color="auto"/>
              <w:left w:val="single" w:sz="6" w:space="0" w:color="auto"/>
              <w:bottom w:val="single" w:sz="6" w:space="0" w:color="auto"/>
              <w:right w:val="nil"/>
            </w:tcBorders>
          </w:tcPr>
          <w:p w14:paraId="13F7F1DB" w14:textId="2F456380" w:rsidR="0086093A" w:rsidRPr="00982F6B" w:rsidRDefault="0086093A" w:rsidP="0086093A">
            <w:pPr>
              <w:rPr>
                <w:rFonts w:cstheme="minorHAnsi"/>
                <w:sz w:val="24"/>
                <w:szCs w:val="24"/>
              </w:rPr>
            </w:pPr>
            <w:r>
              <w:rPr>
                <w:rFonts w:cstheme="minorHAnsi"/>
                <w:sz w:val="24"/>
                <w:szCs w:val="24"/>
              </w:rPr>
              <w:t>Downtown Improvements</w:t>
            </w:r>
          </w:p>
        </w:tc>
        <w:tc>
          <w:tcPr>
            <w:tcW w:w="1620" w:type="dxa"/>
            <w:tcBorders>
              <w:top w:val="single" w:sz="4" w:space="0" w:color="auto"/>
              <w:left w:val="single" w:sz="6" w:space="0" w:color="auto"/>
              <w:bottom w:val="single" w:sz="6" w:space="0" w:color="auto"/>
              <w:right w:val="nil"/>
            </w:tcBorders>
          </w:tcPr>
          <w:p w14:paraId="2A061795"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4" w:space="0" w:color="auto"/>
              <w:left w:val="single" w:sz="6" w:space="0" w:color="auto"/>
              <w:bottom w:val="single" w:sz="6" w:space="0" w:color="auto"/>
              <w:right w:val="nil"/>
            </w:tcBorders>
          </w:tcPr>
          <w:p w14:paraId="46C36B5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51FAF6D9"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4" w:space="0" w:color="auto"/>
              <w:left w:val="single" w:sz="6" w:space="0" w:color="auto"/>
              <w:bottom w:val="single" w:sz="6" w:space="0" w:color="auto"/>
              <w:right w:val="single" w:sz="6" w:space="0" w:color="auto"/>
            </w:tcBorders>
          </w:tcPr>
          <w:p w14:paraId="23DCCCC8" w14:textId="77777777" w:rsidR="0086093A" w:rsidRPr="00982F6B" w:rsidRDefault="0086093A" w:rsidP="0086093A">
            <w:pPr>
              <w:jc w:val="center"/>
              <w:rPr>
                <w:rFonts w:cstheme="minorHAnsi"/>
                <w:sz w:val="24"/>
                <w:szCs w:val="24"/>
              </w:rPr>
            </w:pPr>
          </w:p>
        </w:tc>
      </w:tr>
      <w:tr w:rsidR="0086093A" w14:paraId="1CDF8B35" w14:textId="77777777" w:rsidTr="00B618DE">
        <w:trPr>
          <w:cantSplit/>
          <w:trHeight w:val="403"/>
          <w:jc w:val="center"/>
        </w:trPr>
        <w:tc>
          <w:tcPr>
            <w:tcW w:w="1342" w:type="dxa"/>
            <w:tcBorders>
              <w:top w:val="single" w:sz="6" w:space="0" w:color="auto"/>
              <w:left w:val="single" w:sz="6" w:space="0" w:color="auto"/>
              <w:bottom w:val="single" w:sz="6" w:space="0" w:color="auto"/>
              <w:right w:val="nil"/>
            </w:tcBorders>
          </w:tcPr>
          <w:p w14:paraId="32E69A6A"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single" w:sz="6" w:space="0" w:color="auto"/>
              <w:right w:val="nil"/>
            </w:tcBorders>
          </w:tcPr>
          <w:p w14:paraId="53BEA68E" w14:textId="77777777" w:rsidR="0086093A" w:rsidRPr="00982F6B" w:rsidRDefault="0086093A" w:rsidP="0086093A">
            <w:pPr>
              <w:rPr>
                <w:rFonts w:cstheme="minorHAnsi"/>
                <w:sz w:val="24"/>
                <w:szCs w:val="24"/>
              </w:rPr>
            </w:pPr>
            <w:r w:rsidRPr="00982F6B">
              <w:rPr>
                <w:rFonts w:cstheme="minorHAnsi"/>
                <w:sz w:val="24"/>
                <w:szCs w:val="24"/>
              </w:rPr>
              <w:t>Renovate Town Hall</w:t>
            </w:r>
          </w:p>
        </w:tc>
        <w:tc>
          <w:tcPr>
            <w:tcW w:w="1620" w:type="dxa"/>
            <w:tcBorders>
              <w:top w:val="single" w:sz="6" w:space="0" w:color="auto"/>
              <w:left w:val="single" w:sz="6" w:space="0" w:color="auto"/>
              <w:bottom w:val="single" w:sz="6" w:space="0" w:color="auto"/>
              <w:right w:val="nil"/>
            </w:tcBorders>
          </w:tcPr>
          <w:p w14:paraId="54086B74"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6" w:space="0" w:color="auto"/>
              <w:left w:val="single" w:sz="6" w:space="0" w:color="auto"/>
              <w:bottom w:val="single" w:sz="6" w:space="0" w:color="auto"/>
              <w:right w:val="nil"/>
            </w:tcBorders>
          </w:tcPr>
          <w:p w14:paraId="620F211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7976963F"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single" w:sz="6" w:space="0" w:color="auto"/>
              <w:right w:val="single" w:sz="6" w:space="0" w:color="auto"/>
            </w:tcBorders>
          </w:tcPr>
          <w:p w14:paraId="556EF5FB" w14:textId="77777777" w:rsidR="0086093A" w:rsidRPr="00982F6B" w:rsidRDefault="0086093A" w:rsidP="0086093A">
            <w:pPr>
              <w:jc w:val="center"/>
              <w:rPr>
                <w:rFonts w:cstheme="minorHAnsi"/>
                <w:sz w:val="24"/>
                <w:szCs w:val="24"/>
              </w:rPr>
            </w:pPr>
          </w:p>
        </w:tc>
      </w:tr>
      <w:tr w:rsidR="0086093A" w14:paraId="470BA83E" w14:textId="77777777" w:rsidTr="00B618DE">
        <w:trPr>
          <w:cantSplit/>
          <w:trHeight w:val="403"/>
          <w:jc w:val="center"/>
        </w:trPr>
        <w:tc>
          <w:tcPr>
            <w:tcW w:w="1342" w:type="dxa"/>
            <w:tcBorders>
              <w:top w:val="single" w:sz="6" w:space="0" w:color="auto"/>
              <w:left w:val="single" w:sz="6" w:space="0" w:color="auto"/>
              <w:bottom w:val="nil"/>
              <w:right w:val="nil"/>
            </w:tcBorders>
          </w:tcPr>
          <w:p w14:paraId="46EC2EBE"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6DCA1B98" w14:textId="77777777" w:rsidR="0086093A" w:rsidRPr="00982F6B" w:rsidRDefault="0086093A" w:rsidP="0086093A">
            <w:pPr>
              <w:rPr>
                <w:rFonts w:cstheme="minorHAnsi"/>
                <w:sz w:val="24"/>
                <w:szCs w:val="24"/>
              </w:rPr>
            </w:pPr>
            <w:r w:rsidRPr="00982F6B">
              <w:rPr>
                <w:rFonts w:cstheme="minorHAnsi"/>
                <w:sz w:val="24"/>
                <w:szCs w:val="24"/>
              </w:rPr>
              <w:t>Owner Occupied Housing Rehabilitation</w:t>
            </w:r>
          </w:p>
        </w:tc>
        <w:tc>
          <w:tcPr>
            <w:tcW w:w="1620" w:type="dxa"/>
            <w:tcBorders>
              <w:top w:val="single" w:sz="6" w:space="0" w:color="auto"/>
              <w:left w:val="single" w:sz="6" w:space="0" w:color="auto"/>
              <w:bottom w:val="nil"/>
              <w:right w:val="nil"/>
            </w:tcBorders>
          </w:tcPr>
          <w:p w14:paraId="7D91779F" w14:textId="77777777" w:rsidR="0086093A" w:rsidRPr="00982F6B" w:rsidRDefault="0086093A" w:rsidP="0086093A">
            <w:pPr>
              <w:jc w:val="center"/>
              <w:rPr>
                <w:rFonts w:cstheme="minorHAnsi"/>
                <w:sz w:val="24"/>
                <w:szCs w:val="24"/>
              </w:rPr>
            </w:pPr>
            <w:r w:rsidRPr="00982F6B">
              <w:rPr>
                <w:rFonts w:cstheme="minorHAnsi"/>
                <w:sz w:val="24"/>
                <w:szCs w:val="24"/>
              </w:rPr>
              <w:t>Louise</w:t>
            </w:r>
          </w:p>
        </w:tc>
        <w:tc>
          <w:tcPr>
            <w:tcW w:w="1350" w:type="dxa"/>
            <w:gridSpan w:val="2"/>
            <w:tcBorders>
              <w:top w:val="single" w:sz="6" w:space="0" w:color="auto"/>
              <w:left w:val="single" w:sz="6" w:space="0" w:color="auto"/>
              <w:bottom w:val="nil"/>
              <w:right w:val="nil"/>
            </w:tcBorders>
          </w:tcPr>
          <w:p w14:paraId="50A7140F" w14:textId="77777777" w:rsidR="0086093A" w:rsidRPr="00982F6B" w:rsidRDefault="0086093A" w:rsidP="0086093A">
            <w:pPr>
              <w:jc w:val="center"/>
              <w:rPr>
                <w:rFonts w:cstheme="minorHAnsi"/>
                <w:sz w:val="24"/>
                <w:szCs w:val="24"/>
              </w:rPr>
            </w:pPr>
            <w:r w:rsidRPr="00982F6B">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34B962AF" w14:textId="77777777" w:rsidR="0086093A" w:rsidRPr="00982F6B" w:rsidRDefault="0086093A" w:rsidP="0086093A">
            <w:pPr>
              <w:jc w:val="center"/>
              <w:rPr>
                <w:rFonts w:cstheme="minorHAnsi"/>
                <w:sz w:val="24"/>
                <w:szCs w:val="24"/>
              </w:rPr>
            </w:pPr>
          </w:p>
        </w:tc>
      </w:tr>
      <w:tr w:rsidR="0086093A" w14:paraId="6A9DB6D4" w14:textId="77777777" w:rsidTr="00B618DE">
        <w:trPr>
          <w:cantSplit/>
          <w:trHeight w:val="403"/>
          <w:jc w:val="center"/>
        </w:trPr>
        <w:tc>
          <w:tcPr>
            <w:tcW w:w="1342" w:type="dxa"/>
            <w:tcBorders>
              <w:top w:val="single" w:sz="6" w:space="0" w:color="auto"/>
              <w:left w:val="single" w:sz="6" w:space="0" w:color="auto"/>
              <w:bottom w:val="nil"/>
              <w:right w:val="nil"/>
            </w:tcBorders>
          </w:tcPr>
          <w:p w14:paraId="2542361B" w14:textId="77777777" w:rsidR="0086093A" w:rsidRPr="00982F6B" w:rsidRDefault="0086093A" w:rsidP="0086093A">
            <w:pPr>
              <w:rPr>
                <w:rFonts w:cstheme="minorHAnsi"/>
                <w:sz w:val="24"/>
                <w:szCs w:val="24"/>
              </w:rPr>
            </w:pPr>
            <w:r w:rsidRPr="00982F6B">
              <w:rPr>
                <w:rFonts w:cstheme="minorHAnsi"/>
                <w:bCs/>
                <w:sz w:val="24"/>
                <w:szCs w:val="24"/>
              </w:rPr>
              <w:t>Issaquena County</w:t>
            </w:r>
          </w:p>
        </w:tc>
        <w:tc>
          <w:tcPr>
            <w:tcW w:w="3788" w:type="dxa"/>
            <w:gridSpan w:val="4"/>
            <w:tcBorders>
              <w:top w:val="single" w:sz="6" w:space="0" w:color="auto"/>
              <w:left w:val="single" w:sz="6" w:space="0" w:color="auto"/>
              <w:bottom w:val="nil"/>
              <w:right w:val="nil"/>
            </w:tcBorders>
          </w:tcPr>
          <w:p w14:paraId="213BFBCE" w14:textId="77777777" w:rsidR="0086093A" w:rsidRDefault="0086093A" w:rsidP="0086093A">
            <w:pPr>
              <w:rPr>
                <w:rFonts w:cstheme="minorHAnsi"/>
                <w:sz w:val="24"/>
                <w:szCs w:val="24"/>
              </w:rPr>
            </w:pPr>
            <w:r>
              <w:rPr>
                <w:rFonts w:cstheme="minorHAnsi"/>
                <w:sz w:val="24"/>
                <w:szCs w:val="24"/>
              </w:rPr>
              <w:t>ADA Compliance of Courthouse</w:t>
            </w:r>
          </w:p>
          <w:p w14:paraId="78226CA4" w14:textId="4DC48B6D" w:rsidR="0086093A" w:rsidRPr="00982F6B" w:rsidRDefault="0086093A" w:rsidP="0086093A">
            <w:pPr>
              <w:rPr>
                <w:rFonts w:cstheme="minorHAnsi"/>
                <w:sz w:val="24"/>
                <w:szCs w:val="24"/>
              </w:rPr>
            </w:pPr>
            <w:r w:rsidRPr="002D67A4">
              <w:rPr>
                <w:rFonts w:cstheme="minorHAnsi"/>
                <w:color w:val="FF0000"/>
                <w:sz w:val="24"/>
                <w:szCs w:val="24"/>
              </w:rPr>
              <w:t>Complete</w:t>
            </w:r>
          </w:p>
        </w:tc>
        <w:tc>
          <w:tcPr>
            <w:tcW w:w="1620" w:type="dxa"/>
            <w:tcBorders>
              <w:top w:val="single" w:sz="6" w:space="0" w:color="auto"/>
              <w:left w:val="single" w:sz="6" w:space="0" w:color="auto"/>
              <w:bottom w:val="nil"/>
              <w:right w:val="nil"/>
            </w:tcBorders>
          </w:tcPr>
          <w:p w14:paraId="5BAED0AE" w14:textId="3886CD63" w:rsidR="0086093A" w:rsidRPr="00982F6B" w:rsidRDefault="0086093A" w:rsidP="0086093A">
            <w:pPr>
              <w:jc w:val="center"/>
              <w:rPr>
                <w:rFonts w:cstheme="minorHAnsi"/>
                <w:sz w:val="24"/>
                <w:szCs w:val="24"/>
              </w:rPr>
            </w:pPr>
            <w:r>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5C887BDA" w14:textId="613FA8A6" w:rsidR="0086093A" w:rsidRPr="00982F6B" w:rsidRDefault="0086093A" w:rsidP="0086093A">
            <w:pPr>
              <w:jc w:val="center"/>
              <w:rPr>
                <w:rFonts w:cstheme="minorHAnsi"/>
                <w:sz w:val="24"/>
                <w:szCs w:val="24"/>
              </w:rPr>
            </w:pPr>
            <w:r>
              <w:rPr>
                <w:rFonts w:cstheme="minorHAnsi"/>
                <w:sz w:val="24"/>
                <w:szCs w:val="24"/>
              </w:rPr>
              <w:t>State Federal</w:t>
            </w:r>
          </w:p>
        </w:tc>
        <w:tc>
          <w:tcPr>
            <w:tcW w:w="1260" w:type="dxa"/>
            <w:tcBorders>
              <w:top w:val="single" w:sz="6" w:space="0" w:color="auto"/>
              <w:left w:val="single" w:sz="6" w:space="0" w:color="auto"/>
              <w:bottom w:val="nil"/>
              <w:right w:val="single" w:sz="6" w:space="0" w:color="auto"/>
            </w:tcBorders>
          </w:tcPr>
          <w:p w14:paraId="7B042F76" w14:textId="77777777" w:rsidR="0086093A" w:rsidRPr="00982F6B" w:rsidRDefault="0086093A" w:rsidP="0086093A">
            <w:pPr>
              <w:jc w:val="center"/>
              <w:rPr>
                <w:rFonts w:cstheme="minorHAnsi"/>
                <w:sz w:val="24"/>
                <w:szCs w:val="24"/>
              </w:rPr>
            </w:pPr>
          </w:p>
        </w:tc>
      </w:tr>
      <w:tr w:rsidR="0086093A" w14:paraId="0F36E85B" w14:textId="77777777" w:rsidTr="00B618DE">
        <w:trPr>
          <w:cantSplit/>
          <w:trHeight w:val="403"/>
          <w:jc w:val="center"/>
        </w:trPr>
        <w:tc>
          <w:tcPr>
            <w:tcW w:w="1342" w:type="dxa"/>
            <w:tcBorders>
              <w:top w:val="single" w:sz="6" w:space="0" w:color="auto"/>
              <w:left w:val="single" w:sz="6" w:space="0" w:color="auto"/>
              <w:bottom w:val="nil"/>
              <w:right w:val="nil"/>
            </w:tcBorders>
          </w:tcPr>
          <w:p w14:paraId="3F7BD1AF"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0C280B48" w14:textId="2FB9F564" w:rsidR="0086093A" w:rsidRPr="00982F6B" w:rsidRDefault="0086093A" w:rsidP="0086093A">
            <w:pPr>
              <w:rPr>
                <w:rFonts w:cstheme="minorHAnsi"/>
                <w:sz w:val="24"/>
                <w:szCs w:val="24"/>
              </w:rPr>
            </w:pPr>
            <w:r w:rsidRPr="00982F6B">
              <w:rPr>
                <w:rFonts w:cstheme="minorHAnsi"/>
                <w:sz w:val="24"/>
                <w:szCs w:val="24"/>
              </w:rPr>
              <w:t>Provide Water to Unserved Areas</w:t>
            </w:r>
          </w:p>
        </w:tc>
        <w:tc>
          <w:tcPr>
            <w:tcW w:w="1620" w:type="dxa"/>
            <w:tcBorders>
              <w:top w:val="single" w:sz="6" w:space="0" w:color="auto"/>
              <w:left w:val="single" w:sz="6" w:space="0" w:color="auto"/>
              <w:bottom w:val="nil"/>
              <w:right w:val="nil"/>
            </w:tcBorders>
          </w:tcPr>
          <w:p w14:paraId="7745816D" w14:textId="77777777" w:rsidR="0086093A" w:rsidRPr="00982F6B" w:rsidRDefault="0086093A" w:rsidP="0086093A">
            <w:pPr>
              <w:jc w:val="center"/>
              <w:rPr>
                <w:rFonts w:cstheme="minorHAnsi"/>
                <w:sz w:val="24"/>
                <w:szCs w:val="24"/>
              </w:rPr>
            </w:pPr>
            <w:r w:rsidRPr="00982F6B">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40831C3F"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00DF7B3A" w14:textId="77777777" w:rsidR="0086093A" w:rsidRPr="00982F6B" w:rsidRDefault="0086093A" w:rsidP="0086093A">
            <w:pPr>
              <w:jc w:val="center"/>
              <w:rPr>
                <w:rFonts w:cstheme="minorHAnsi"/>
                <w:sz w:val="24"/>
                <w:szCs w:val="24"/>
              </w:rPr>
            </w:pPr>
            <w:r w:rsidRPr="00982F6B">
              <w:rPr>
                <w:rFonts w:cstheme="minorHAnsi"/>
                <w:sz w:val="24"/>
                <w:szCs w:val="24"/>
              </w:rPr>
              <w:t>Federal</w:t>
            </w:r>
          </w:p>
        </w:tc>
        <w:tc>
          <w:tcPr>
            <w:tcW w:w="1260" w:type="dxa"/>
            <w:tcBorders>
              <w:top w:val="single" w:sz="6" w:space="0" w:color="auto"/>
              <w:left w:val="single" w:sz="6" w:space="0" w:color="auto"/>
              <w:bottom w:val="nil"/>
              <w:right w:val="single" w:sz="6" w:space="0" w:color="auto"/>
            </w:tcBorders>
          </w:tcPr>
          <w:p w14:paraId="1887077C" w14:textId="77777777" w:rsidR="0086093A" w:rsidRPr="00982F6B" w:rsidRDefault="0086093A" w:rsidP="0086093A">
            <w:pPr>
              <w:jc w:val="center"/>
              <w:rPr>
                <w:rFonts w:cstheme="minorHAnsi"/>
                <w:sz w:val="24"/>
                <w:szCs w:val="24"/>
              </w:rPr>
            </w:pPr>
          </w:p>
        </w:tc>
      </w:tr>
      <w:tr w:rsidR="0086093A" w14:paraId="608FB8A4" w14:textId="77777777" w:rsidTr="00B618DE">
        <w:trPr>
          <w:cantSplit/>
          <w:trHeight w:val="403"/>
          <w:jc w:val="center"/>
        </w:trPr>
        <w:tc>
          <w:tcPr>
            <w:tcW w:w="1342" w:type="dxa"/>
            <w:tcBorders>
              <w:top w:val="single" w:sz="6" w:space="0" w:color="auto"/>
              <w:left w:val="single" w:sz="6" w:space="0" w:color="auto"/>
              <w:bottom w:val="nil"/>
              <w:right w:val="nil"/>
            </w:tcBorders>
          </w:tcPr>
          <w:p w14:paraId="487CB4E6"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7334C8D6" w14:textId="77777777" w:rsidR="0086093A" w:rsidRPr="00982F6B" w:rsidRDefault="0086093A" w:rsidP="0086093A">
            <w:pPr>
              <w:rPr>
                <w:rFonts w:cstheme="minorHAnsi"/>
                <w:sz w:val="24"/>
                <w:szCs w:val="24"/>
              </w:rPr>
            </w:pPr>
            <w:r w:rsidRPr="00982F6B">
              <w:rPr>
                <w:rFonts w:cstheme="minorHAnsi"/>
                <w:sz w:val="24"/>
                <w:szCs w:val="24"/>
              </w:rPr>
              <w:t>Construct Additions to County Courthouse</w:t>
            </w:r>
          </w:p>
        </w:tc>
        <w:tc>
          <w:tcPr>
            <w:tcW w:w="1620" w:type="dxa"/>
            <w:tcBorders>
              <w:top w:val="single" w:sz="6" w:space="0" w:color="auto"/>
              <w:left w:val="single" w:sz="6" w:space="0" w:color="auto"/>
              <w:bottom w:val="nil"/>
              <w:right w:val="nil"/>
            </w:tcBorders>
          </w:tcPr>
          <w:p w14:paraId="4B09A3D7" w14:textId="77777777" w:rsidR="0086093A" w:rsidRPr="00982F6B" w:rsidRDefault="0086093A" w:rsidP="0086093A">
            <w:pPr>
              <w:jc w:val="center"/>
              <w:rPr>
                <w:rFonts w:cstheme="minorHAnsi"/>
                <w:sz w:val="24"/>
                <w:szCs w:val="24"/>
              </w:rPr>
            </w:pPr>
            <w:r w:rsidRPr="00982F6B">
              <w:rPr>
                <w:rFonts w:cstheme="minorHAnsi"/>
                <w:sz w:val="24"/>
                <w:szCs w:val="24"/>
              </w:rPr>
              <w:t>Issaquena</w:t>
            </w:r>
          </w:p>
          <w:p w14:paraId="4BDF50BD" w14:textId="77777777" w:rsidR="0086093A" w:rsidRPr="00982F6B" w:rsidRDefault="0086093A" w:rsidP="0086093A">
            <w:pPr>
              <w:jc w:val="center"/>
              <w:rPr>
                <w:rFonts w:cstheme="minorHAnsi"/>
                <w:sz w:val="24"/>
                <w:szCs w:val="24"/>
              </w:rPr>
            </w:pPr>
            <w:r w:rsidRPr="00982F6B">
              <w:rPr>
                <w:rFonts w:cstheme="minorHAnsi"/>
                <w:sz w:val="24"/>
                <w:szCs w:val="24"/>
              </w:rPr>
              <w:t>County</w:t>
            </w:r>
          </w:p>
        </w:tc>
        <w:tc>
          <w:tcPr>
            <w:tcW w:w="1350" w:type="dxa"/>
            <w:gridSpan w:val="2"/>
            <w:tcBorders>
              <w:top w:val="single" w:sz="6" w:space="0" w:color="auto"/>
              <w:left w:val="single" w:sz="6" w:space="0" w:color="auto"/>
              <w:bottom w:val="nil"/>
              <w:right w:val="nil"/>
            </w:tcBorders>
          </w:tcPr>
          <w:p w14:paraId="51293023"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34288183"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10FD4D6B" w14:textId="77777777" w:rsidR="0086093A" w:rsidRPr="00982F6B" w:rsidRDefault="0086093A" w:rsidP="0086093A">
            <w:pPr>
              <w:jc w:val="center"/>
              <w:rPr>
                <w:rFonts w:cstheme="minorHAnsi"/>
                <w:sz w:val="24"/>
                <w:szCs w:val="24"/>
              </w:rPr>
            </w:pPr>
          </w:p>
        </w:tc>
      </w:tr>
      <w:tr w:rsidR="0086093A" w14:paraId="72E23D52" w14:textId="77777777" w:rsidTr="00B618DE">
        <w:trPr>
          <w:cantSplit/>
          <w:trHeight w:val="403"/>
          <w:jc w:val="center"/>
        </w:trPr>
        <w:tc>
          <w:tcPr>
            <w:tcW w:w="1342" w:type="dxa"/>
            <w:tcBorders>
              <w:top w:val="single" w:sz="6" w:space="0" w:color="auto"/>
              <w:left w:val="single" w:sz="6" w:space="0" w:color="auto"/>
              <w:bottom w:val="nil"/>
              <w:right w:val="nil"/>
            </w:tcBorders>
          </w:tcPr>
          <w:p w14:paraId="04AB6351" w14:textId="77777777" w:rsidR="0086093A" w:rsidRPr="00982F6B" w:rsidRDefault="0086093A" w:rsidP="0086093A">
            <w:pPr>
              <w:rPr>
                <w:rFonts w:cstheme="minorHAnsi"/>
                <w:sz w:val="24"/>
                <w:szCs w:val="24"/>
              </w:rPr>
            </w:pPr>
          </w:p>
        </w:tc>
        <w:tc>
          <w:tcPr>
            <w:tcW w:w="3788" w:type="dxa"/>
            <w:gridSpan w:val="4"/>
            <w:tcBorders>
              <w:top w:val="single" w:sz="6" w:space="0" w:color="auto"/>
              <w:left w:val="single" w:sz="6" w:space="0" w:color="auto"/>
              <w:bottom w:val="nil"/>
              <w:right w:val="nil"/>
            </w:tcBorders>
          </w:tcPr>
          <w:p w14:paraId="3E0DD7F1" w14:textId="77777777" w:rsidR="0086093A" w:rsidRPr="00982F6B" w:rsidRDefault="0086093A" w:rsidP="0086093A">
            <w:pPr>
              <w:rPr>
                <w:rFonts w:cstheme="minorHAnsi"/>
                <w:sz w:val="24"/>
                <w:szCs w:val="24"/>
              </w:rPr>
            </w:pPr>
            <w:r w:rsidRPr="00982F6B">
              <w:rPr>
                <w:rFonts w:cstheme="minorHAnsi"/>
                <w:sz w:val="24"/>
                <w:szCs w:val="24"/>
              </w:rPr>
              <w:t>Construct Multi-Purpose Facility</w:t>
            </w:r>
          </w:p>
        </w:tc>
        <w:tc>
          <w:tcPr>
            <w:tcW w:w="1620" w:type="dxa"/>
            <w:tcBorders>
              <w:top w:val="single" w:sz="6" w:space="0" w:color="auto"/>
              <w:left w:val="single" w:sz="6" w:space="0" w:color="auto"/>
              <w:bottom w:val="nil"/>
              <w:right w:val="nil"/>
            </w:tcBorders>
          </w:tcPr>
          <w:p w14:paraId="34221743" w14:textId="77777777" w:rsidR="0086093A" w:rsidRPr="00982F6B" w:rsidRDefault="0086093A" w:rsidP="0086093A">
            <w:pPr>
              <w:jc w:val="center"/>
              <w:rPr>
                <w:rFonts w:cstheme="minorHAnsi"/>
                <w:sz w:val="24"/>
                <w:szCs w:val="24"/>
              </w:rPr>
            </w:pPr>
            <w:r w:rsidRPr="00982F6B">
              <w:rPr>
                <w:rFonts w:cstheme="minorHAnsi"/>
                <w:sz w:val="24"/>
                <w:szCs w:val="24"/>
              </w:rPr>
              <w:t>Issaquena County</w:t>
            </w:r>
          </w:p>
        </w:tc>
        <w:tc>
          <w:tcPr>
            <w:tcW w:w="1350" w:type="dxa"/>
            <w:gridSpan w:val="2"/>
            <w:tcBorders>
              <w:top w:val="single" w:sz="6" w:space="0" w:color="auto"/>
              <w:left w:val="single" w:sz="6" w:space="0" w:color="auto"/>
              <w:bottom w:val="nil"/>
              <w:right w:val="nil"/>
            </w:tcBorders>
          </w:tcPr>
          <w:p w14:paraId="1AE32F99" w14:textId="77777777" w:rsidR="0086093A" w:rsidRPr="00982F6B" w:rsidRDefault="0086093A" w:rsidP="0086093A">
            <w:pPr>
              <w:jc w:val="center"/>
              <w:rPr>
                <w:rFonts w:cstheme="minorHAnsi"/>
                <w:sz w:val="24"/>
                <w:szCs w:val="24"/>
              </w:rPr>
            </w:pPr>
            <w:r w:rsidRPr="00982F6B">
              <w:rPr>
                <w:rFonts w:cstheme="minorHAnsi"/>
                <w:sz w:val="24"/>
                <w:szCs w:val="24"/>
              </w:rPr>
              <w:t>State</w:t>
            </w:r>
          </w:p>
          <w:p w14:paraId="18A5B449" w14:textId="77777777" w:rsidR="0086093A" w:rsidRPr="00982F6B" w:rsidRDefault="0086093A" w:rsidP="0086093A">
            <w:pPr>
              <w:jc w:val="center"/>
              <w:rPr>
                <w:rFonts w:cstheme="minorHAnsi"/>
                <w:sz w:val="24"/>
                <w:szCs w:val="24"/>
              </w:rPr>
            </w:pPr>
            <w:r w:rsidRPr="00982F6B">
              <w:rPr>
                <w:rFonts w:cstheme="minorHAnsi"/>
                <w:sz w:val="24"/>
                <w:szCs w:val="24"/>
              </w:rPr>
              <w:t>Local</w:t>
            </w:r>
          </w:p>
        </w:tc>
        <w:tc>
          <w:tcPr>
            <w:tcW w:w="1260" w:type="dxa"/>
            <w:tcBorders>
              <w:top w:val="single" w:sz="6" w:space="0" w:color="auto"/>
              <w:left w:val="single" w:sz="6" w:space="0" w:color="auto"/>
              <w:bottom w:val="nil"/>
              <w:right w:val="single" w:sz="6" w:space="0" w:color="auto"/>
            </w:tcBorders>
          </w:tcPr>
          <w:p w14:paraId="280214BC" w14:textId="77777777" w:rsidR="0086093A" w:rsidRPr="00982F6B" w:rsidRDefault="0086093A" w:rsidP="0086093A">
            <w:pPr>
              <w:jc w:val="center"/>
              <w:rPr>
                <w:rFonts w:cstheme="minorHAnsi"/>
                <w:sz w:val="24"/>
                <w:szCs w:val="24"/>
              </w:rPr>
            </w:pPr>
          </w:p>
        </w:tc>
      </w:tr>
      <w:tr w:rsidR="0086093A" w14:paraId="69AEECB6" w14:textId="77777777" w:rsidTr="00B618DE">
        <w:trPr>
          <w:cantSplit/>
          <w:trHeight w:val="403"/>
          <w:jc w:val="center"/>
        </w:trPr>
        <w:tc>
          <w:tcPr>
            <w:tcW w:w="1342" w:type="dxa"/>
            <w:tcBorders>
              <w:top w:val="single" w:sz="6" w:space="0" w:color="auto"/>
              <w:left w:val="single" w:sz="6" w:space="0" w:color="auto"/>
              <w:bottom w:val="nil"/>
              <w:right w:val="nil"/>
            </w:tcBorders>
          </w:tcPr>
          <w:p w14:paraId="6C576880" w14:textId="77777777" w:rsidR="0086093A" w:rsidRPr="00982F6B" w:rsidRDefault="0086093A" w:rsidP="0086093A">
            <w:pPr>
              <w:rPr>
                <w:rFonts w:cstheme="minorHAnsi"/>
                <w:sz w:val="22"/>
              </w:rPr>
            </w:pPr>
            <w:r w:rsidRPr="00982F6B">
              <w:rPr>
                <w:rFonts w:cstheme="minorHAnsi"/>
                <w:sz w:val="22"/>
              </w:rPr>
              <w:t>Mayersville</w:t>
            </w:r>
          </w:p>
        </w:tc>
        <w:tc>
          <w:tcPr>
            <w:tcW w:w="3788" w:type="dxa"/>
            <w:gridSpan w:val="4"/>
            <w:tcBorders>
              <w:top w:val="single" w:sz="6" w:space="0" w:color="auto"/>
              <w:left w:val="single" w:sz="6" w:space="0" w:color="auto"/>
              <w:bottom w:val="nil"/>
              <w:right w:val="nil"/>
            </w:tcBorders>
          </w:tcPr>
          <w:p w14:paraId="7050DE20" w14:textId="77777777" w:rsidR="0086093A" w:rsidRPr="00982F6B" w:rsidRDefault="0086093A" w:rsidP="0086093A">
            <w:pPr>
              <w:rPr>
                <w:rFonts w:cstheme="minorHAnsi"/>
                <w:sz w:val="24"/>
                <w:szCs w:val="24"/>
              </w:rPr>
            </w:pPr>
            <w:r w:rsidRPr="00982F6B">
              <w:rPr>
                <w:rFonts w:cstheme="minorHAnsi"/>
                <w:sz w:val="24"/>
                <w:szCs w:val="24"/>
              </w:rPr>
              <w:t>Owner Occupied Housing Rehabilitation</w:t>
            </w:r>
          </w:p>
        </w:tc>
        <w:tc>
          <w:tcPr>
            <w:tcW w:w="1620" w:type="dxa"/>
            <w:tcBorders>
              <w:top w:val="single" w:sz="6" w:space="0" w:color="auto"/>
              <w:left w:val="single" w:sz="6" w:space="0" w:color="auto"/>
              <w:bottom w:val="nil"/>
              <w:right w:val="nil"/>
            </w:tcBorders>
          </w:tcPr>
          <w:p w14:paraId="6966538E" w14:textId="77777777" w:rsidR="0086093A" w:rsidRPr="00982F6B" w:rsidRDefault="0086093A" w:rsidP="0086093A">
            <w:pPr>
              <w:jc w:val="center"/>
              <w:rPr>
                <w:rFonts w:cstheme="minorHAnsi"/>
                <w:sz w:val="24"/>
                <w:szCs w:val="24"/>
              </w:rPr>
            </w:pPr>
            <w:r w:rsidRPr="00982F6B">
              <w:rPr>
                <w:rFonts w:cstheme="minorHAnsi"/>
                <w:sz w:val="24"/>
                <w:szCs w:val="24"/>
              </w:rPr>
              <w:t>Mayersville</w:t>
            </w:r>
          </w:p>
        </w:tc>
        <w:tc>
          <w:tcPr>
            <w:tcW w:w="1350" w:type="dxa"/>
            <w:gridSpan w:val="2"/>
            <w:tcBorders>
              <w:top w:val="single" w:sz="6" w:space="0" w:color="auto"/>
              <w:left w:val="single" w:sz="6" w:space="0" w:color="auto"/>
              <w:bottom w:val="nil"/>
              <w:right w:val="nil"/>
            </w:tcBorders>
          </w:tcPr>
          <w:p w14:paraId="15A05803" w14:textId="77777777" w:rsidR="0086093A" w:rsidRPr="00982F6B" w:rsidRDefault="0086093A" w:rsidP="0086093A">
            <w:pPr>
              <w:jc w:val="center"/>
              <w:rPr>
                <w:rFonts w:cstheme="minorHAnsi"/>
                <w:sz w:val="24"/>
                <w:szCs w:val="24"/>
              </w:rPr>
            </w:pPr>
            <w:r w:rsidRPr="00982F6B">
              <w:rPr>
                <w:rFonts w:cstheme="minorHAnsi"/>
                <w:sz w:val="24"/>
                <w:szCs w:val="24"/>
              </w:rPr>
              <w:t>State</w:t>
            </w:r>
          </w:p>
        </w:tc>
        <w:tc>
          <w:tcPr>
            <w:tcW w:w="1260" w:type="dxa"/>
            <w:tcBorders>
              <w:top w:val="single" w:sz="6" w:space="0" w:color="auto"/>
              <w:left w:val="single" w:sz="6" w:space="0" w:color="auto"/>
              <w:bottom w:val="nil"/>
              <w:right w:val="single" w:sz="6" w:space="0" w:color="auto"/>
            </w:tcBorders>
          </w:tcPr>
          <w:p w14:paraId="435D345F" w14:textId="77777777" w:rsidR="0086093A" w:rsidRPr="00982F6B" w:rsidRDefault="0086093A" w:rsidP="0086093A">
            <w:pPr>
              <w:jc w:val="center"/>
              <w:rPr>
                <w:rFonts w:cstheme="minorHAnsi"/>
                <w:sz w:val="24"/>
                <w:szCs w:val="24"/>
              </w:rPr>
            </w:pPr>
          </w:p>
        </w:tc>
      </w:tr>
      <w:tr w:rsidR="0086093A" w14:paraId="63CAC1F3"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B1895A4" w14:textId="20B412AB" w:rsidR="0086093A" w:rsidRPr="00611644" w:rsidRDefault="00611644" w:rsidP="0086093A">
            <w:pPr>
              <w:rPr>
                <w:color w:val="FF0000"/>
                <w:sz w:val="24"/>
                <w:szCs w:val="24"/>
              </w:rPr>
            </w:pPr>
            <w:r>
              <w:rPr>
                <w:color w:val="FF0000"/>
                <w:sz w:val="24"/>
                <w:szCs w:val="24"/>
              </w:rPr>
              <w:t>Completed</w:t>
            </w:r>
          </w:p>
        </w:tc>
        <w:tc>
          <w:tcPr>
            <w:tcW w:w="3780" w:type="dxa"/>
            <w:gridSpan w:val="3"/>
            <w:tcBorders>
              <w:top w:val="single" w:sz="6" w:space="0" w:color="auto"/>
              <w:left w:val="single" w:sz="6" w:space="0" w:color="auto"/>
              <w:bottom w:val="nil"/>
              <w:right w:val="nil"/>
            </w:tcBorders>
          </w:tcPr>
          <w:p w14:paraId="393195E9" w14:textId="33AA8D7E" w:rsidR="0086093A" w:rsidRPr="00982F6B" w:rsidRDefault="0086093A" w:rsidP="0086093A">
            <w:pPr>
              <w:rPr>
                <w:sz w:val="24"/>
                <w:szCs w:val="24"/>
              </w:rPr>
            </w:pPr>
            <w:r>
              <w:rPr>
                <w:sz w:val="24"/>
                <w:szCs w:val="24"/>
              </w:rPr>
              <w:t xml:space="preserve">Sanitary Sewer System Improvements </w:t>
            </w:r>
          </w:p>
        </w:tc>
        <w:tc>
          <w:tcPr>
            <w:tcW w:w="1620" w:type="dxa"/>
            <w:tcBorders>
              <w:top w:val="single" w:sz="6" w:space="0" w:color="auto"/>
              <w:left w:val="single" w:sz="6" w:space="0" w:color="auto"/>
              <w:bottom w:val="nil"/>
              <w:right w:val="nil"/>
            </w:tcBorders>
          </w:tcPr>
          <w:p w14:paraId="3E50E39C" w14:textId="6AE7A604" w:rsidR="0086093A" w:rsidRPr="00982F6B" w:rsidRDefault="0086093A" w:rsidP="0086093A">
            <w:pPr>
              <w:jc w:val="center"/>
              <w:rPr>
                <w:sz w:val="24"/>
                <w:szCs w:val="24"/>
              </w:rPr>
            </w:pPr>
            <w:r>
              <w:rPr>
                <w:sz w:val="24"/>
                <w:szCs w:val="24"/>
              </w:rPr>
              <w:t>Mayersville</w:t>
            </w:r>
          </w:p>
        </w:tc>
        <w:tc>
          <w:tcPr>
            <w:tcW w:w="1304" w:type="dxa"/>
            <w:tcBorders>
              <w:top w:val="single" w:sz="6" w:space="0" w:color="auto"/>
              <w:left w:val="single" w:sz="6" w:space="0" w:color="auto"/>
              <w:bottom w:val="nil"/>
              <w:right w:val="nil"/>
            </w:tcBorders>
          </w:tcPr>
          <w:p w14:paraId="4038BAF4" w14:textId="65798BBA" w:rsidR="0086093A" w:rsidRPr="00982F6B" w:rsidRDefault="0086093A" w:rsidP="0086093A">
            <w:pPr>
              <w:jc w:val="center"/>
              <w:rPr>
                <w:sz w:val="24"/>
                <w:szCs w:val="24"/>
              </w:rPr>
            </w:pPr>
            <w:r>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5B68EFF7" w14:textId="77777777" w:rsidR="0086093A" w:rsidRPr="00982F6B" w:rsidRDefault="0086093A" w:rsidP="0086093A">
            <w:pPr>
              <w:jc w:val="center"/>
              <w:rPr>
                <w:sz w:val="24"/>
                <w:szCs w:val="24"/>
              </w:rPr>
            </w:pPr>
          </w:p>
        </w:tc>
      </w:tr>
      <w:tr w:rsidR="0086093A" w14:paraId="1F2CEF7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6C086D7" w14:textId="449B7585" w:rsidR="0086093A" w:rsidRPr="00982F6B" w:rsidRDefault="0086093A" w:rsidP="0086093A">
            <w:pPr>
              <w:rPr>
                <w:sz w:val="24"/>
                <w:szCs w:val="24"/>
              </w:rPr>
            </w:pPr>
            <w:r>
              <w:rPr>
                <w:sz w:val="24"/>
                <w:szCs w:val="24"/>
              </w:rPr>
              <w:t>Sharkey County</w:t>
            </w:r>
          </w:p>
        </w:tc>
        <w:tc>
          <w:tcPr>
            <w:tcW w:w="3780" w:type="dxa"/>
            <w:gridSpan w:val="3"/>
            <w:tcBorders>
              <w:top w:val="single" w:sz="6" w:space="0" w:color="auto"/>
              <w:left w:val="single" w:sz="6" w:space="0" w:color="auto"/>
              <w:bottom w:val="nil"/>
              <w:right w:val="nil"/>
            </w:tcBorders>
          </w:tcPr>
          <w:p w14:paraId="4301AAE4" w14:textId="1857CCF1" w:rsidR="0086093A" w:rsidRPr="00982F6B" w:rsidRDefault="0086093A" w:rsidP="0086093A">
            <w:pPr>
              <w:rPr>
                <w:sz w:val="24"/>
                <w:szCs w:val="24"/>
              </w:rPr>
            </w:pPr>
            <w:r w:rsidRPr="00982F6B">
              <w:rPr>
                <w:sz w:val="24"/>
                <w:szCs w:val="24"/>
              </w:rPr>
              <w:t xml:space="preserve">Construct </w:t>
            </w:r>
            <w:r>
              <w:rPr>
                <w:sz w:val="24"/>
                <w:szCs w:val="24"/>
              </w:rPr>
              <w:t>Drainage Improvements</w:t>
            </w:r>
          </w:p>
        </w:tc>
        <w:tc>
          <w:tcPr>
            <w:tcW w:w="1620" w:type="dxa"/>
            <w:tcBorders>
              <w:top w:val="single" w:sz="6" w:space="0" w:color="auto"/>
              <w:left w:val="single" w:sz="6" w:space="0" w:color="auto"/>
              <w:bottom w:val="nil"/>
              <w:right w:val="nil"/>
            </w:tcBorders>
          </w:tcPr>
          <w:p w14:paraId="3205BCED" w14:textId="77777777" w:rsidR="0086093A" w:rsidRPr="00982F6B" w:rsidRDefault="0086093A" w:rsidP="0086093A">
            <w:pPr>
              <w:jc w:val="center"/>
              <w:rPr>
                <w:sz w:val="24"/>
                <w:szCs w:val="24"/>
              </w:rPr>
            </w:pPr>
            <w:r w:rsidRPr="00982F6B">
              <w:rPr>
                <w:sz w:val="24"/>
                <w:szCs w:val="24"/>
              </w:rPr>
              <w:t>Sharkey County</w:t>
            </w:r>
          </w:p>
        </w:tc>
        <w:tc>
          <w:tcPr>
            <w:tcW w:w="1304" w:type="dxa"/>
            <w:tcBorders>
              <w:top w:val="single" w:sz="6" w:space="0" w:color="auto"/>
              <w:left w:val="single" w:sz="6" w:space="0" w:color="auto"/>
              <w:bottom w:val="nil"/>
              <w:right w:val="nil"/>
            </w:tcBorders>
          </w:tcPr>
          <w:p w14:paraId="212DB09C" w14:textId="77777777" w:rsidR="0086093A" w:rsidRPr="00982F6B" w:rsidRDefault="0086093A" w:rsidP="0086093A">
            <w:pPr>
              <w:jc w:val="center"/>
              <w:rPr>
                <w:sz w:val="24"/>
                <w:szCs w:val="24"/>
              </w:rPr>
            </w:pPr>
            <w:r w:rsidRPr="00982F6B">
              <w:rPr>
                <w:sz w:val="24"/>
                <w:szCs w:val="24"/>
              </w:rPr>
              <w:t>State</w:t>
            </w:r>
          </w:p>
          <w:p w14:paraId="70DD0259"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69AFFA94" w14:textId="77777777" w:rsidR="0086093A" w:rsidRPr="00982F6B" w:rsidRDefault="0086093A" w:rsidP="0086093A">
            <w:pPr>
              <w:jc w:val="center"/>
              <w:rPr>
                <w:sz w:val="24"/>
                <w:szCs w:val="24"/>
              </w:rPr>
            </w:pPr>
          </w:p>
        </w:tc>
      </w:tr>
      <w:tr w:rsidR="0086093A" w14:paraId="4CE04062" w14:textId="77777777" w:rsidTr="00874C89">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63CDDA6A"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6B410D71" w14:textId="13F8B1AA" w:rsidR="0086093A" w:rsidRPr="00982F6B" w:rsidRDefault="0086093A" w:rsidP="0086093A">
            <w:pPr>
              <w:rPr>
                <w:sz w:val="24"/>
                <w:szCs w:val="24"/>
              </w:rPr>
            </w:pPr>
            <w:r>
              <w:rPr>
                <w:sz w:val="24"/>
                <w:szCs w:val="24"/>
              </w:rPr>
              <w:t>Industrial Facility Expansion</w:t>
            </w:r>
          </w:p>
        </w:tc>
        <w:tc>
          <w:tcPr>
            <w:tcW w:w="1620" w:type="dxa"/>
            <w:tcBorders>
              <w:top w:val="single" w:sz="6" w:space="0" w:color="auto"/>
              <w:left w:val="single" w:sz="6" w:space="0" w:color="auto"/>
              <w:bottom w:val="single" w:sz="6" w:space="0" w:color="auto"/>
              <w:right w:val="nil"/>
            </w:tcBorders>
          </w:tcPr>
          <w:p w14:paraId="39AD8856" w14:textId="2B791999" w:rsidR="0086093A" w:rsidRPr="00982F6B" w:rsidRDefault="0086093A" w:rsidP="0086093A">
            <w:pPr>
              <w:jc w:val="center"/>
              <w:rPr>
                <w:sz w:val="24"/>
                <w:szCs w:val="24"/>
              </w:rPr>
            </w:pPr>
            <w:r>
              <w:rPr>
                <w:sz w:val="24"/>
                <w:szCs w:val="24"/>
              </w:rPr>
              <w:t>Sharkey County</w:t>
            </w:r>
          </w:p>
        </w:tc>
        <w:tc>
          <w:tcPr>
            <w:tcW w:w="1304" w:type="dxa"/>
            <w:tcBorders>
              <w:top w:val="single" w:sz="6" w:space="0" w:color="auto"/>
              <w:left w:val="single" w:sz="6" w:space="0" w:color="auto"/>
              <w:bottom w:val="single" w:sz="6" w:space="0" w:color="auto"/>
              <w:right w:val="nil"/>
            </w:tcBorders>
          </w:tcPr>
          <w:p w14:paraId="5D0132A7" w14:textId="77777777" w:rsidR="0086093A" w:rsidRDefault="0086093A" w:rsidP="0086093A">
            <w:pPr>
              <w:jc w:val="center"/>
              <w:rPr>
                <w:sz w:val="24"/>
                <w:szCs w:val="24"/>
              </w:rPr>
            </w:pPr>
            <w:r>
              <w:rPr>
                <w:sz w:val="24"/>
                <w:szCs w:val="24"/>
              </w:rPr>
              <w:t>Federal</w:t>
            </w:r>
          </w:p>
          <w:p w14:paraId="51540E74" w14:textId="68F804F3" w:rsidR="0086093A" w:rsidRPr="00982F6B" w:rsidRDefault="0086093A" w:rsidP="0086093A">
            <w:pPr>
              <w:jc w:val="center"/>
              <w:rPr>
                <w:sz w:val="24"/>
                <w:szCs w:val="24"/>
              </w:rPr>
            </w:pPr>
            <w:r>
              <w:rPr>
                <w:sz w:val="24"/>
                <w:szCs w:val="24"/>
              </w:rPr>
              <w:t>State</w:t>
            </w:r>
          </w:p>
        </w:tc>
        <w:tc>
          <w:tcPr>
            <w:tcW w:w="1306" w:type="dxa"/>
            <w:gridSpan w:val="2"/>
            <w:tcBorders>
              <w:top w:val="single" w:sz="6" w:space="0" w:color="auto"/>
              <w:left w:val="single" w:sz="6" w:space="0" w:color="auto"/>
              <w:bottom w:val="single" w:sz="6" w:space="0" w:color="auto"/>
              <w:right w:val="single" w:sz="6" w:space="0" w:color="auto"/>
            </w:tcBorders>
          </w:tcPr>
          <w:p w14:paraId="20BB4F5C" w14:textId="7C11E8CF" w:rsidR="0086093A" w:rsidRPr="00982F6B" w:rsidRDefault="0086093A" w:rsidP="0086093A">
            <w:pPr>
              <w:jc w:val="center"/>
              <w:rPr>
                <w:sz w:val="24"/>
                <w:szCs w:val="24"/>
              </w:rPr>
            </w:pPr>
          </w:p>
        </w:tc>
      </w:tr>
      <w:tr w:rsidR="0086093A" w14:paraId="1D34657C" w14:textId="77777777" w:rsidTr="00874C89">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19EC3B38" w14:textId="77777777" w:rsidR="0086093A" w:rsidRPr="00982F6B" w:rsidRDefault="0086093A" w:rsidP="0086093A">
            <w:pPr>
              <w:rPr>
                <w:sz w:val="24"/>
                <w:szCs w:val="24"/>
              </w:rPr>
            </w:pPr>
            <w:r w:rsidRPr="00982F6B">
              <w:rPr>
                <w:sz w:val="24"/>
                <w:szCs w:val="24"/>
              </w:rPr>
              <w:t>Anguilla</w:t>
            </w:r>
          </w:p>
        </w:tc>
        <w:tc>
          <w:tcPr>
            <w:tcW w:w="3780" w:type="dxa"/>
            <w:gridSpan w:val="3"/>
            <w:tcBorders>
              <w:top w:val="single" w:sz="6" w:space="0" w:color="auto"/>
              <w:left w:val="single" w:sz="6" w:space="0" w:color="auto"/>
              <w:bottom w:val="single" w:sz="4" w:space="0" w:color="auto"/>
              <w:right w:val="nil"/>
            </w:tcBorders>
          </w:tcPr>
          <w:p w14:paraId="16A89EA6"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single" w:sz="4" w:space="0" w:color="auto"/>
              <w:right w:val="nil"/>
            </w:tcBorders>
          </w:tcPr>
          <w:p w14:paraId="5DDB0ED5"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6" w:space="0" w:color="auto"/>
              <w:left w:val="single" w:sz="6" w:space="0" w:color="auto"/>
              <w:bottom w:val="single" w:sz="4" w:space="0" w:color="auto"/>
              <w:right w:val="nil"/>
            </w:tcBorders>
          </w:tcPr>
          <w:p w14:paraId="37D4FAFD"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00AD8E30" w14:textId="77777777" w:rsidR="0086093A" w:rsidRPr="00982F6B" w:rsidRDefault="0086093A" w:rsidP="0086093A">
            <w:pPr>
              <w:jc w:val="center"/>
              <w:rPr>
                <w:sz w:val="24"/>
                <w:szCs w:val="24"/>
              </w:rPr>
            </w:pPr>
          </w:p>
        </w:tc>
      </w:tr>
      <w:tr w:rsidR="0086093A" w14:paraId="79A4E5E5" w14:textId="77777777" w:rsidTr="00874C89">
        <w:trPr>
          <w:cantSplit/>
          <w:trHeight w:val="403"/>
          <w:jc w:val="center"/>
        </w:trPr>
        <w:tc>
          <w:tcPr>
            <w:tcW w:w="1350" w:type="dxa"/>
            <w:gridSpan w:val="2"/>
            <w:tcBorders>
              <w:top w:val="single" w:sz="4" w:space="0" w:color="auto"/>
              <w:left w:val="single" w:sz="6" w:space="0" w:color="auto"/>
              <w:bottom w:val="nil"/>
              <w:right w:val="nil"/>
            </w:tcBorders>
          </w:tcPr>
          <w:p w14:paraId="7E2619AA" w14:textId="77777777" w:rsidR="0086093A" w:rsidRPr="00982F6B" w:rsidRDefault="0086093A" w:rsidP="0086093A">
            <w:pPr>
              <w:rPr>
                <w:sz w:val="24"/>
                <w:szCs w:val="24"/>
              </w:rPr>
            </w:pPr>
          </w:p>
        </w:tc>
        <w:tc>
          <w:tcPr>
            <w:tcW w:w="3780" w:type="dxa"/>
            <w:gridSpan w:val="3"/>
            <w:tcBorders>
              <w:top w:val="single" w:sz="4" w:space="0" w:color="auto"/>
              <w:left w:val="single" w:sz="6" w:space="0" w:color="auto"/>
              <w:bottom w:val="nil"/>
              <w:right w:val="nil"/>
            </w:tcBorders>
          </w:tcPr>
          <w:p w14:paraId="16B38F60" w14:textId="77777777" w:rsidR="0086093A" w:rsidRPr="00982F6B" w:rsidRDefault="0086093A" w:rsidP="0086093A">
            <w:pPr>
              <w:rPr>
                <w:sz w:val="24"/>
                <w:szCs w:val="24"/>
              </w:rPr>
            </w:pPr>
            <w:r w:rsidRPr="00982F6B">
              <w:rPr>
                <w:sz w:val="24"/>
                <w:szCs w:val="24"/>
              </w:rPr>
              <w:t>Construction of a Multi-Purpose Facility</w:t>
            </w:r>
          </w:p>
        </w:tc>
        <w:tc>
          <w:tcPr>
            <w:tcW w:w="1620" w:type="dxa"/>
            <w:tcBorders>
              <w:top w:val="single" w:sz="4" w:space="0" w:color="auto"/>
              <w:left w:val="single" w:sz="6" w:space="0" w:color="auto"/>
              <w:bottom w:val="nil"/>
              <w:right w:val="nil"/>
            </w:tcBorders>
          </w:tcPr>
          <w:p w14:paraId="01901472"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4" w:space="0" w:color="auto"/>
              <w:left w:val="single" w:sz="6" w:space="0" w:color="auto"/>
              <w:bottom w:val="nil"/>
              <w:right w:val="nil"/>
            </w:tcBorders>
          </w:tcPr>
          <w:p w14:paraId="0F6D003B" w14:textId="77777777" w:rsidR="0086093A" w:rsidRPr="00982F6B" w:rsidRDefault="0086093A" w:rsidP="0086093A">
            <w:pPr>
              <w:jc w:val="center"/>
              <w:rPr>
                <w:sz w:val="24"/>
                <w:szCs w:val="24"/>
              </w:rPr>
            </w:pPr>
            <w:r w:rsidRPr="00982F6B">
              <w:rPr>
                <w:sz w:val="24"/>
                <w:szCs w:val="24"/>
              </w:rPr>
              <w:t>State</w:t>
            </w:r>
          </w:p>
          <w:p w14:paraId="63AE8E5B"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A9823DF" w14:textId="77777777" w:rsidR="0086093A" w:rsidRPr="00982F6B" w:rsidRDefault="0086093A" w:rsidP="0086093A">
            <w:pPr>
              <w:jc w:val="center"/>
              <w:rPr>
                <w:sz w:val="24"/>
                <w:szCs w:val="24"/>
              </w:rPr>
            </w:pPr>
          </w:p>
        </w:tc>
      </w:tr>
      <w:tr w:rsidR="0086093A" w14:paraId="74A68BBA"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461471C2"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195D0B27" w14:textId="4EDCB37E" w:rsidR="0086093A" w:rsidRPr="00982F6B" w:rsidRDefault="0086093A" w:rsidP="0086093A">
            <w:pPr>
              <w:rPr>
                <w:sz w:val="24"/>
                <w:szCs w:val="24"/>
              </w:rPr>
            </w:pPr>
            <w:r>
              <w:rPr>
                <w:sz w:val="24"/>
                <w:szCs w:val="24"/>
              </w:rPr>
              <w:t>Extend Water System to Unserved Area</w:t>
            </w:r>
          </w:p>
        </w:tc>
        <w:tc>
          <w:tcPr>
            <w:tcW w:w="1620" w:type="dxa"/>
            <w:tcBorders>
              <w:top w:val="single" w:sz="6" w:space="0" w:color="auto"/>
              <w:left w:val="single" w:sz="6" w:space="0" w:color="auto"/>
              <w:bottom w:val="single" w:sz="6" w:space="0" w:color="auto"/>
              <w:right w:val="nil"/>
            </w:tcBorders>
          </w:tcPr>
          <w:p w14:paraId="21818B52" w14:textId="77777777" w:rsidR="0086093A" w:rsidRPr="00982F6B" w:rsidRDefault="0086093A" w:rsidP="0086093A">
            <w:pPr>
              <w:jc w:val="center"/>
              <w:rPr>
                <w:sz w:val="24"/>
                <w:szCs w:val="24"/>
              </w:rPr>
            </w:pPr>
            <w:r w:rsidRPr="00982F6B">
              <w:rPr>
                <w:sz w:val="24"/>
                <w:szCs w:val="24"/>
              </w:rPr>
              <w:t>Anguilla</w:t>
            </w:r>
          </w:p>
        </w:tc>
        <w:tc>
          <w:tcPr>
            <w:tcW w:w="1304" w:type="dxa"/>
            <w:tcBorders>
              <w:top w:val="single" w:sz="6" w:space="0" w:color="auto"/>
              <w:left w:val="single" w:sz="6" w:space="0" w:color="auto"/>
              <w:bottom w:val="single" w:sz="6" w:space="0" w:color="auto"/>
              <w:right w:val="nil"/>
            </w:tcBorders>
          </w:tcPr>
          <w:p w14:paraId="01CA8C74" w14:textId="77777777" w:rsidR="0086093A" w:rsidRPr="00982F6B" w:rsidRDefault="0086093A" w:rsidP="0086093A">
            <w:pPr>
              <w:jc w:val="center"/>
              <w:rPr>
                <w:sz w:val="24"/>
                <w:szCs w:val="24"/>
              </w:rPr>
            </w:pPr>
            <w:r w:rsidRPr="00982F6B">
              <w:rPr>
                <w:sz w:val="24"/>
                <w:szCs w:val="24"/>
              </w:rPr>
              <w:t>State</w:t>
            </w:r>
          </w:p>
          <w:p w14:paraId="527AF271"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1B3AAA6" w14:textId="77777777" w:rsidR="0086093A" w:rsidRPr="00982F6B" w:rsidRDefault="0086093A" w:rsidP="0086093A">
            <w:pPr>
              <w:jc w:val="center"/>
              <w:rPr>
                <w:sz w:val="24"/>
                <w:szCs w:val="24"/>
              </w:rPr>
            </w:pPr>
          </w:p>
        </w:tc>
      </w:tr>
      <w:tr w:rsidR="0086093A" w14:paraId="47373726"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44B4E37" w14:textId="77777777" w:rsidR="0086093A" w:rsidRPr="00982F6B" w:rsidRDefault="0086093A" w:rsidP="0086093A">
            <w:pPr>
              <w:rPr>
                <w:sz w:val="24"/>
                <w:szCs w:val="24"/>
              </w:rPr>
            </w:pPr>
            <w:r w:rsidRPr="00982F6B">
              <w:rPr>
                <w:sz w:val="24"/>
                <w:szCs w:val="24"/>
              </w:rPr>
              <w:t>Rolling Fork</w:t>
            </w:r>
          </w:p>
        </w:tc>
        <w:tc>
          <w:tcPr>
            <w:tcW w:w="3780" w:type="dxa"/>
            <w:gridSpan w:val="3"/>
            <w:tcBorders>
              <w:top w:val="single" w:sz="6" w:space="0" w:color="auto"/>
              <w:left w:val="single" w:sz="6" w:space="0" w:color="auto"/>
              <w:bottom w:val="single" w:sz="6" w:space="0" w:color="auto"/>
              <w:right w:val="nil"/>
            </w:tcBorders>
          </w:tcPr>
          <w:p w14:paraId="48046055" w14:textId="77777777" w:rsidR="0086093A" w:rsidRPr="00982F6B" w:rsidRDefault="0086093A" w:rsidP="0086093A">
            <w:pPr>
              <w:rPr>
                <w:sz w:val="24"/>
                <w:szCs w:val="24"/>
              </w:rPr>
            </w:pPr>
            <w:r w:rsidRPr="00982F6B">
              <w:rPr>
                <w:sz w:val="24"/>
                <w:szCs w:val="24"/>
              </w:rPr>
              <w:t>Water System Improvements</w:t>
            </w:r>
          </w:p>
        </w:tc>
        <w:tc>
          <w:tcPr>
            <w:tcW w:w="1620" w:type="dxa"/>
            <w:tcBorders>
              <w:top w:val="single" w:sz="6" w:space="0" w:color="auto"/>
              <w:left w:val="single" w:sz="6" w:space="0" w:color="auto"/>
              <w:bottom w:val="single" w:sz="6" w:space="0" w:color="auto"/>
              <w:right w:val="nil"/>
            </w:tcBorders>
          </w:tcPr>
          <w:p w14:paraId="6AF07A3D"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single" w:sz="6" w:space="0" w:color="auto"/>
              <w:right w:val="nil"/>
            </w:tcBorders>
          </w:tcPr>
          <w:p w14:paraId="268E5C70" w14:textId="77777777" w:rsidR="0086093A" w:rsidRPr="00982F6B" w:rsidRDefault="0086093A" w:rsidP="0086093A">
            <w:pPr>
              <w:jc w:val="center"/>
              <w:rPr>
                <w:sz w:val="24"/>
                <w:szCs w:val="24"/>
              </w:rPr>
            </w:pPr>
            <w:r w:rsidRPr="00982F6B">
              <w:rPr>
                <w:sz w:val="24"/>
                <w:szCs w:val="24"/>
              </w:rPr>
              <w:t>State</w:t>
            </w:r>
          </w:p>
          <w:p w14:paraId="3E7D0C47"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E4CE698" w14:textId="77777777" w:rsidR="0086093A" w:rsidRPr="00982F6B" w:rsidRDefault="0086093A" w:rsidP="0086093A">
            <w:pPr>
              <w:jc w:val="center"/>
              <w:rPr>
                <w:sz w:val="24"/>
                <w:szCs w:val="24"/>
              </w:rPr>
            </w:pPr>
          </w:p>
        </w:tc>
      </w:tr>
      <w:tr w:rsidR="0086093A" w14:paraId="52199E55"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2C4B9628"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6ACC3ED7" w14:textId="77777777" w:rsidR="0086093A" w:rsidRPr="00982F6B" w:rsidRDefault="0086093A" w:rsidP="0086093A">
            <w:pPr>
              <w:rPr>
                <w:sz w:val="24"/>
                <w:szCs w:val="24"/>
              </w:rPr>
            </w:pPr>
            <w:r w:rsidRPr="00982F6B">
              <w:rPr>
                <w:sz w:val="24"/>
                <w:szCs w:val="24"/>
              </w:rPr>
              <w:t>Sanitary Sewer System Improvements</w:t>
            </w:r>
          </w:p>
        </w:tc>
        <w:tc>
          <w:tcPr>
            <w:tcW w:w="1620" w:type="dxa"/>
            <w:tcBorders>
              <w:top w:val="single" w:sz="6" w:space="0" w:color="auto"/>
              <w:left w:val="single" w:sz="6" w:space="0" w:color="auto"/>
              <w:bottom w:val="nil"/>
              <w:right w:val="nil"/>
            </w:tcBorders>
          </w:tcPr>
          <w:p w14:paraId="3893B4CB"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nil"/>
              <w:right w:val="nil"/>
            </w:tcBorders>
          </w:tcPr>
          <w:p w14:paraId="158B9ECC" w14:textId="77777777" w:rsidR="0086093A" w:rsidRPr="00982F6B" w:rsidRDefault="0086093A" w:rsidP="0086093A">
            <w:pPr>
              <w:jc w:val="center"/>
              <w:rPr>
                <w:sz w:val="24"/>
                <w:szCs w:val="24"/>
              </w:rPr>
            </w:pPr>
            <w:r w:rsidRPr="00982F6B">
              <w:rPr>
                <w:sz w:val="24"/>
                <w:szCs w:val="24"/>
              </w:rPr>
              <w:t>State</w:t>
            </w:r>
          </w:p>
          <w:p w14:paraId="2857C3CA"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49FEE164" w14:textId="77777777" w:rsidR="0086093A" w:rsidRPr="00982F6B" w:rsidRDefault="0086093A" w:rsidP="0086093A">
            <w:pPr>
              <w:jc w:val="center"/>
              <w:rPr>
                <w:sz w:val="24"/>
                <w:szCs w:val="24"/>
              </w:rPr>
            </w:pPr>
          </w:p>
        </w:tc>
      </w:tr>
      <w:tr w:rsidR="0086093A" w14:paraId="79AA5C3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9615D00" w14:textId="4E7CAF27" w:rsidR="0086093A" w:rsidRPr="00611644" w:rsidRDefault="00611644" w:rsidP="0086093A">
            <w:pPr>
              <w:rPr>
                <w:color w:val="FF0000"/>
                <w:sz w:val="24"/>
                <w:szCs w:val="24"/>
              </w:rPr>
            </w:pPr>
            <w:r>
              <w:rPr>
                <w:color w:val="FF0000"/>
                <w:sz w:val="24"/>
                <w:szCs w:val="24"/>
              </w:rPr>
              <w:t>Pending</w:t>
            </w:r>
          </w:p>
        </w:tc>
        <w:tc>
          <w:tcPr>
            <w:tcW w:w="3780" w:type="dxa"/>
            <w:gridSpan w:val="3"/>
            <w:tcBorders>
              <w:top w:val="single" w:sz="6" w:space="0" w:color="auto"/>
              <w:left w:val="single" w:sz="6" w:space="0" w:color="auto"/>
              <w:bottom w:val="nil"/>
              <w:right w:val="nil"/>
            </w:tcBorders>
          </w:tcPr>
          <w:p w14:paraId="492F70AE" w14:textId="3223CC74" w:rsidR="0086093A" w:rsidRPr="007340FA" w:rsidRDefault="0086093A" w:rsidP="0086093A">
            <w:pPr>
              <w:rPr>
                <w:sz w:val="24"/>
                <w:szCs w:val="24"/>
              </w:rPr>
            </w:pPr>
            <w:r w:rsidRPr="007340FA">
              <w:rPr>
                <w:sz w:val="24"/>
                <w:szCs w:val="24"/>
              </w:rPr>
              <w:t>Drainage Improvements</w:t>
            </w:r>
            <w:r w:rsidR="00611644">
              <w:rPr>
                <w:sz w:val="24"/>
                <w:szCs w:val="24"/>
              </w:rPr>
              <w:t xml:space="preserve"> Phase II</w:t>
            </w:r>
          </w:p>
          <w:p w14:paraId="67399D5E" w14:textId="373CDC53" w:rsidR="0086093A" w:rsidRPr="009E4C68" w:rsidRDefault="0086093A" w:rsidP="0086093A">
            <w:pPr>
              <w:rPr>
                <w:sz w:val="24"/>
                <w:szCs w:val="24"/>
                <w:highlight w:val="yellow"/>
              </w:rPr>
            </w:pPr>
          </w:p>
        </w:tc>
        <w:tc>
          <w:tcPr>
            <w:tcW w:w="1620" w:type="dxa"/>
            <w:tcBorders>
              <w:top w:val="single" w:sz="6" w:space="0" w:color="auto"/>
              <w:left w:val="single" w:sz="6" w:space="0" w:color="auto"/>
              <w:bottom w:val="nil"/>
              <w:right w:val="nil"/>
            </w:tcBorders>
          </w:tcPr>
          <w:p w14:paraId="28571ADB" w14:textId="06E6875A" w:rsidR="0086093A" w:rsidRPr="009E4C68" w:rsidRDefault="0086093A" w:rsidP="0086093A">
            <w:pPr>
              <w:jc w:val="center"/>
              <w:rPr>
                <w:sz w:val="24"/>
                <w:szCs w:val="24"/>
                <w:highlight w:val="yellow"/>
              </w:rPr>
            </w:pPr>
            <w:r w:rsidRPr="007340FA">
              <w:rPr>
                <w:sz w:val="24"/>
                <w:szCs w:val="24"/>
              </w:rPr>
              <w:t>Rolling Fork</w:t>
            </w:r>
          </w:p>
        </w:tc>
        <w:tc>
          <w:tcPr>
            <w:tcW w:w="1304" w:type="dxa"/>
            <w:tcBorders>
              <w:top w:val="single" w:sz="6" w:space="0" w:color="auto"/>
              <w:left w:val="single" w:sz="6" w:space="0" w:color="auto"/>
              <w:bottom w:val="nil"/>
              <w:right w:val="nil"/>
            </w:tcBorders>
          </w:tcPr>
          <w:p w14:paraId="3220D8DD" w14:textId="77777777" w:rsidR="0086093A" w:rsidRPr="007340FA" w:rsidRDefault="0086093A" w:rsidP="0086093A">
            <w:pPr>
              <w:jc w:val="center"/>
              <w:rPr>
                <w:sz w:val="24"/>
                <w:szCs w:val="24"/>
              </w:rPr>
            </w:pPr>
            <w:r w:rsidRPr="007340FA">
              <w:rPr>
                <w:sz w:val="24"/>
                <w:szCs w:val="24"/>
              </w:rPr>
              <w:t>State</w:t>
            </w:r>
          </w:p>
          <w:p w14:paraId="30AE1921" w14:textId="2329E8D6" w:rsidR="0086093A" w:rsidRPr="009E4C68" w:rsidRDefault="0086093A" w:rsidP="0086093A">
            <w:pPr>
              <w:jc w:val="center"/>
              <w:rPr>
                <w:sz w:val="24"/>
                <w:szCs w:val="24"/>
                <w:highlight w:val="yellow"/>
              </w:rPr>
            </w:pPr>
            <w:r w:rsidRPr="007340FA">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2206CB1A" w14:textId="77777777" w:rsidR="0086093A" w:rsidRPr="00982F6B" w:rsidRDefault="0086093A" w:rsidP="0086093A">
            <w:pPr>
              <w:jc w:val="center"/>
              <w:rPr>
                <w:sz w:val="24"/>
                <w:szCs w:val="24"/>
              </w:rPr>
            </w:pPr>
          </w:p>
        </w:tc>
      </w:tr>
      <w:tr w:rsidR="0086093A" w14:paraId="424D18A1"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BDBF706"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0A07A59" w14:textId="77777777" w:rsidR="0086093A" w:rsidRPr="00982F6B" w:rsidRDefault="0086093A" w:rsidP="0086093A">
            <w:pPr>
              <w:rPr>
                <w:sz w:val="24"/>
                <w:szCs w:val="24"/>
              </w:rPr>
            </w:pPr>
            <w:r w:rsidRPr="00982F6B">
              <w:rPr>
                <w:sz w:val="24"/>
                <w:szCs w:val="24"/>
              </w:rPr>
              <w:t>Renovate Public Swimming Pool</w:t>
            </w:r>
          </w:p>
        </w:tc>
        <w:tc>
          <w:tcPr>
            <w:tcW w:w="1620" w:type="dxa"/>
            <w:tcBorders>
              <w:top w:val="single" w:sz="6" w:space="0" w:color="auto"/>
              <w:left w:val="single" w:sz="6" w:space="0" w:color="auto"/>
              <w:bottom w:val="nil"/>
              <w:right w:val="nil"/>
            </w:tcBorders>
          </w:tcPr>
          <w:p w14:paraId="278261A7" w14:textId="77777777" w:rsidR="0086093A" w:rsidRPr="00982F6B" w:rsidRDefault="0086093A" w:rsidP="0086093A">
            <w:pPr>
              <w:jc w:val="center"/>
              <w:rPr>
                <w:sz w:val="24"/>
                <w:szCs w:val="24"/>
              </w:rPr>
            </w:pPr>
            <w:r w:rsidRPr="00982F6B">
              <w:rPr>
                <w:sz w:val="24"/>
                <w:szCs w:val="24"/>
              </w:rPr>
              <w:t>Rolling Fork</w:t>
            </w:r>
          </w:p>
        </w:tc>
        <w:tc>
          <w:tcPr>
            <w:tcW w:w="1304" w:type="dxa"/>
            <w:tcBorders>
              <w:top w:val="single" w:sz="6" w:space="0" w:color="auto"/>
              <w:left w:val="single" w:sz="6" w:space="0" w:color="auto"/>
              <w:bottom w:val="nil"/>
              <w:right w:val="nil"/>
            </w:tcBorders>
          </w:tcPr>
          <w:p w14:paraId="4FE91BC9" w14:textId="77777777" w:rsidR="0086093A" w:rsidRPr="00982F6B" w:rsidRDefault="0086093A" w:rsidP="0086093A">
            <w:pPr>
              <w:jc w:val="center"/>
              <w:rPr>
                <w:sz w:val="24"/>
                <w:szCs w:val="24"/>
              </w:rPr>
            </w:pPr>
            <w:r w:rsidRPr="00982F6B">
              <w:rPr>
                <w:sz w:val="24"/>
                <w:szCs w:val="24"/>
              </w:rPr>
              <w:t>Local</w:t>
            </w:r>
          </w:p>
          <w:p w14:paraId="3CDBC460"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56096AA5" w14:textId="77777777" w:rsidR="0086093A" w:rsidRPr="00982F6B" w:rsidRDefault="0086093A" w:rsidP="0086093A">
            <w:pPr>
              <w:jc w:val="center"/>
              <w:rPr>
                <w:sz w:val="24"/>
                <w:szCs w:val="24"/>
              </w:rPr>
            </w:pPr>
          </w:p>
        </w:tc>
      </w:tr>
      <w:tr w:rsidR="0086093A" w14:paraId="3D092EA6"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22B6A66A" w14:textId="77777777" w:rsidR="0086093A" w:rsidRPr="00982F6B" w:rsidRDefault="0086093A" w:rsidP="0086093A">
            <w:pPr>
              <w:rPr>
                <w:sz w:val="24"/>
                <w:szCs w:val="24"/>
              </w:rPr>
            </w:pPr>
            <w:r w:rsidRPr="00982F6B">
              <w:rPr>
                <w:bCs/>
                <w:sz w:val="24"/>
                <w:szCs w:val="24"/>
              </w:rPr>
              <w:t>Sunflower County</w:t>
            </w:r>
          </w:p>
        </w:tc>
        <w:tc>
          <w:tcPr>
            <w:tcW w:w="3780" w:type="dxa"/>
            <w:gridSpan w:val="3"/>
            <w:tcBorders>
              <w:top w:val="single" w:sz="6" w:space="0" w:color="auto"/>
              <w:left w:val="single" w:sz="6" w:space="0" w:color="auto"/>
              <w:bottom w:val="single" w:sz="6" w:space="0" w:color="auto"/>
              <w:right w:val="nil"/>
            </w:tcBorders>
          </w:tcPr>
          <w:p w14:paraId="541B06C0" w14:textId="77777777" w:rsidR="0086093A" w:rsidRPr="00982F6B" w:rsidRDefault="0086093A" w:rsidP="0086093A">
            <w:pPr>
              <w:rPr>
                <w:sz w:val="24"/>
                <w:szCs w:val="24"/>
              </w:rPr>
            </w:pPr>
          </w:p>
        </w:tc>
        <w:tc>
          <w:tcPr>
            <w:tcW w:w="1620" w:type="dxa"/>
            <w:tcBorders>
              <w:top w:val="single" w:sz="6" w:space="0" w:color="auto"/>
              <w:left w:val="single" w:sz="6" w:space="0" w:color="auto"/>
              <w:bottom w:val="single" w:sz="6" w:space="0" w:color="auto"/>
              <w:right w:val="nil"/>
            </w:tcBorders>
          </w:tcPr>
          <w:p w14:paraId="2BDED037" w14:textId="77777777" w:rsidR="0086093A" w:rsidRPr="00982F6B" w:rsidRDefault="0086093A" w:rsidP="0086093A">
            <w:pPr>
              <w:jc w:val="center"/>
              <w:rPr>
                <w:sz w:val="24"/>
                <w:szCs w:val="24"/>
              </w:rPr>
            </w:pPr>
          </w:p>
        </w:tc>
        <w:tc>
          <w:tcPr>
            <w:tcW w:w="1304" w:type="dxa"/>
            <w:tcBorders>
              <w:top w:val="single" w:sz="6" w:space="0" w:color="auto"/>
              <w:left w:val="single" w:sz="6" w:space="0" w:color="auto"/>
              <w:bottom w:val="single" w:sz="6" w:space="0" w:color="auto"/>
              <w:right w:val="nil"/>
            </w:tcBorders>
          </w:tcPr>
          <w:p w14:paraId="1DE68701" w14:textId="77777777"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single" w:sz="6" w:space="0" w:color="auto"/>
              <w:right w:val="single" w:sz="6" w:space="0" w:color="auto"/>
            </w:tcBorders>
          </w:tcPr>
          <w:p w14:paraId="2FD5ED9B" w14:textId="77777777" w:rsidR="0086093A" w:rsidRPr="00982F6B" w:rsidRDefault="0086093A" w:rsidP="0086093A">
            <w:pPr>
              <w:jc w:val="center"/>
              <w:rPr>
                <w:sz w:val="24"/>
                <w:szCs w:val="24"/>
              </w:rPr>
            </w:pPr>
          </w:p>
        </w:tc>
      </w:tr>
      <w:tr w:rsidR="0086093A" w14:paraId="33F2E786"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244F59E4"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4" w:space="0" w:color="auto"/>
              <w:right w:val="nil"/>
            </w:tcBorders>
          </w:tcPr>
          <w:p w14:paraId="13385387" w14:textId="4C008AB6" w:rsidR="0086093A" w:rsidRPr="00982F6B" w:rsidRDefault="0086093A" w:rsidP="0086093A">
            <w:pPr>
              <w:rPr>
                <w:sz w:val="24"/>
                <w:szCs w:val="24"/>
              </w:rPr>
            </w:pPr>
            <w:r w:rsidRPr="00982F6B">
              <w:rPr>
                <w:sz w:val="24"/>
                <w:szCs w:val="24"/>
              </w:rPr>
              <w:t xml:space="preserve">Industrial Building </w:t>
            </w:r>
            <w:r>
              <w:rPr>
                <w:sz w:val="24"/>
                <w:szCs w:val="24"/>
              </w:rPr>
              <w:t xml:space="preserve">Renovation - </w:t>
            </w:r>
            <w:r w:rsidRPr="002D67A4">
              <w:rPr>
                <w:color w:val="FF0000"/>
                <w:sz w:val="24"/>
                <w:szCs w:val="24"/>
              </w:rPr>
              <w:t>Ongoing</w:t>
            </w:r>
          </w:p>
        </w:tc>
        <w:tc>
          <w:tcPr>
            <w:tcW w:w="1620" w:type="dxa"/>
            <w:tcBorders>
              <w:top w:val="single" w:sz="6" w:space="0" w:color="auto"/>
              <w:left w:val="single" w:sz="6" w:space="0" w:color="auto"/>
              <w:bottom w:val="single" w:sz="4" w:space="0" w:color="auto"/>
              <w:right w:val="nil"/>
            </w:tcBorders>
          </w:tcPr>
          <w:p w14:paraId="72E91165" w14:textId="77777777" w:rsidR="0086093A" w:rsidRPr="00982F6B" w:rsidRDefault="0086093A" w:rsidP="0086093A">
            <w:pPr>
              <w:jc w:val="center"/>
              <w:rPr>
                <w:sz w:val="24"/>
                <w:szCs w:val="24"/>
              </w:rPr>
            </w:pPr>
            <w:r w:rsidRPr="00982F6B">
              <w:rPr>
                <w:sz w:val="24"/>
                <w:szCs w:val="24"/>
              </w:rPr>
              <w:t>Sunflower</w:t>
            </w:r>
          </w:p>
          <w:p w14:paraId="724D4819" w14:textId="77777777" w:rsidR="0086093A" w:rsidRPr="00982F6B" w:rsidRDefault="0086093A" w:rsidP="0086093A">
            <w:pPr>
              <w:jc w:val="center"/>
              <w:rPr>
                <w:sz w:val="24"/>
                <w:szCs w:val="24"/>
              </w:rPr>
            </w:pPr>
            <w:r w:rsidRPr="00982F6B">
              <w:rPr>
                <w:sz w:val="24"/>
                <w:szCs w:val="24"/>
              </w:rPr>
              <w:t>County</w:t>
            </w:r>
          </w:p>
        </w:tc>
        <w:tc>
          <w:tcPr>
            <w:tcW w:w="1304" w:type="dxa"/>
            <w:tcBorders>
              <w:top w:val="single" w:sz="6" w:space="0" w:color="auto"/>
              <w:left w:val="single" w:sz="6" w:space="0" w:color="auto"/>
              <w:bottom w:val="single" w:sz="4" w:space="0" w:color="auto"/>
              <w:right w:val="nil"/>
            </w:tcBorders>
          </w:tcPr>
          <w:p w14:paraId="19D3E364" w14:textId="77777777" w:rsidR="0086093A" w:rsidRPr="00982F6B" w:rsidRDefault="0086093A" w:rsidP="0086093A">
            <w:pPr>
              <w:jc w:val="center"/>
              <w:rPr>
                <w:sz w:val="24"/>
                <w:szCs w:val="24"/>
              </w:rPr>
            </w:pPr>
            <w:r w:rsidRPr="00982F6B">
              <w:rPr>
                <w:sz w:val="24"/>
                <w:szCs w:val="24"/>
              </w:rPr>
              <w:t>Local</w:t>
            </w:r>
          </w:p>
          <w:p w14:paraId="70C733FD"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252267C0" w14:textId="00A50EAD" w:rsidR="0086093A" w:rsidRPr="00982F6B" w:rsidRDefault="0086093A" w:rsidP="0086093A">
            <w:pPr>
              <w:jc w:val="center"/>
              <w:rPr>
                <w:sz w:val="24"/>
                <w:szCs w:val="24"/>
              </w:rPr>
            </w:pPr>
            <w:r>
              <w:rPr>
                <w:sz w:val="24"/>
                <w:szCs w:val="24"/>
              </w:rPr>
              <w:t>20 Jobs</w:t>
            </w:r>
          </w:p>
        </w:tc>
      </w:tr>
      <w:tr w:rsidR="0086093A" w:rsidRPr="00982F6B" w14:paraId="60B730DD" w14:textId="77777777" w:rsidTr="00B618DE">
        <w:trPr>
          <w:cantSplit/>
          <w:trHeight w:val="403"/>
          <w:jc w:val="center"/>
        </w:trPr>
        <w:tc>
          <w:tcPr>
            <w:tcW w:w="1350" w:type="dxa"/>
            <w:gridSpan w:val="2"/>
            <w:tcBorders>
              <w:top w:val="single" w:sz="4" w:space="0" w:color="auto"/>
              <w:left w:val="single" w:sz="6" w:space="0" w:color="auto"/>
              <w:bottom w:val="nil"/>
              <w:right w:val="nil"/>
            </w:tcBorders>
          </w:tcPr>
          <w:p w14:paraId="08A8D10E" w14:textId="4BD651FE" w:rsidR="0086093A" w:rsidRPr="00982F6B" w:rsidRDefault="0086093A" w:rsidP="0086093A">
            <w:pPr>
              <w:rPr>
                <w:sz w:val="24"/>
                <w:szCs w:val="24"/>
              </w:rPr>
            </w:pPr>
          </w:p>
        </w:tc>
        <w:tc>
          <w:tcPr>
            <w:tcW w:w="3780" w:type="dxa"/>
            <w:gridSpan w:val="3"/>
            <w:tcBorders>
              <w:top w:val="single" w:sz="4" w:space="0" w:color="auto"/>
              <w:left w:val="single" w:sz="6" w:space="0" w:color="auto"/>
              <w:bottom w:val="nil"/>
              <w:right w:val="nil"/>
            </w:tcBorders>
          </w:tcPr>
          <w:p w14:paraId="4F68C39A" w14:textId="5B14F7A6" w:rsidR="0086093A" w:rsidRPr="00982F6B" w:rsidRDefault="0086093A" w:rsidP="0086093A">
            <w:pPr>
              <w:rPr>
                <w:sz w:val="24"/>
                <w:szCs w:val="24"/>
              </w:rPr>
            </w:pPr>
            <w:r w:rsidRPr="00982F6B">
              <w:rPr>
                <w:sz w:val="24"/>
                <w:szCs w:val="24"/>
              </w:rPr>
              <w:t>Street and Drainage Improvements</w:t>
            </w:r>
            <w:r>
              <w:rPr>
                <w:sz w:val="24"/>
                <w:szCs w:val="24"/>
              </w:rPr>
              <w:t xml:space="preserve"> </w:t>
            </w:r>
            <w:r w:rsidRPr="002D67A4">
              <w:rPr>
                <w:color w:val="FF0000"/>
                <w:sz w:val="24"/>
                <w:szCs w:val="24"/>
              </w:rPr>
              <w:t>Ongoing</w:t>
            </w:r>
          </w:p>
        </w:tc>
        <w:tc>
          <w:tcPr>
            <w:tcW w:w="1620" w:type="dxa"/>
            <w:tcBorders>
              <w:top w:val="single" w:sz="4" w:space="0" w:color="auto"/>
              <w:left w:val="single" w:sz="6" w:space="0" w:color="auto"/>
              <w:bottom w:val="nil"/>
              <w:right w:val="nil"/>
            </w:tcBorders>
          </w:tcPr>
          <w:p w14:paraId="0124C9A9" w14:textId="77777777" w:rsidR="0086093A" w:rsidRPr="00982F6B" w:rsidRDefault="0086093A" w:rsidP="0086093A">
            <w:pPr>
              <w:jc w:val="center"/>
              <w:rPr>
                <w:sz w:val="24"/>
                <w:szCs w:val="24"/>
              </w:rPr>
            </w:pPr>
            <w:r w:rsidRPr="00982F6B">
              <w:rPr>
                <w:sz w:val="24"/>
                <w:szCs w:val="24"/>
              </w:rPr>
              <w:t>Sunflower County</w:t>
            </w:r>
          </w:p>
        </w:tc>
        <w:tc>
          <w:tcPr>
            <w:tcW w:w="1304" w:type="dxa"/>
            <w:tcBorders>
              <w:top w:val="single" w:sz="4" w:space="0" w:color="auto"/>
              <w:left w:val="single" w:sz="6" w:space="0" w:color="auto"/>
              <w:bottom w:val="nil"/>
              <w:right w:val="nil"/>
            </w:tcBorders>
          </w:tcPr>
          <w:p w14:paraId="7B58FC48" w14:textId="77777777" w:rsidR="0086093A" w:rsidRPr="00982F6B" w:rsidRDefault="0086093A" w:rsidP="0086093A">
            <w:pPr>
              <w:jc w:val="center"/>
              <w:rPr>
                <w:sz w:val="24"/>
                <w:szCs w:val="24"/>
              </w:rPr>
            </w:pPr>
            <w:r w:rsidRPr="00982F6B">
              <w:rPr>
                <w:sz w:val="24"/>
                <w:szCs w:val="24"/>
              </w:rPr>
              <w:t>Local</w:t>
            </w:r>
          </w:p>
          <w:p w14:paraId="1FD35696"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4" w:space="0" w:color="auto"/>
              <w:left w:val="single" w:sz="6" w:space="0" w:color="auto"/>
              <w:bottom w:val="nil"/>
              <w:right w:val="single" w:sz="6" w:space="0" w:color="auto"/>
            </w:tcBorders>
          </w:tcPr>
          <w:p w14:paraId="09AD8440" w14:textId="77777777" w:rsidR="0086093A" w:rsidRPr="00982F6B" w:rsidRDefault="0086093A" w:rsidP="0086093A">
            <w:pPr>
              <w:jc w:val="center"/>
              <w:rPr>
                <w:sz w:val="24"/>
                <w:szCs w:val="24"/>
              </w:rPr>
            </w:pPr>
          </w:p>
        </w:tc>
      </w:tr>
      <w:tr w:rsidR="0086093A" w:rsidRPr="00982F6B" w14:paraId="1A8C95A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EDA6F2A"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4CE79924"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6BEACFB8" w14:textId="77777777" w:rsidR="0086093A" w:rsidRPr="00982F6B" w:rsidRDefault="0086093A" w:rsidP="0086093A">
            <w:pPr>
              <w:jc w:val="center"/>
              <w:rPr>
                <w:sz w:val="24"/>
                <w:szCs w:val="24"/>
              </w:rPr>
            </w:pPr>
            <w:r w:rsidRPr="00982F6B">
              <w:rPr>
                <w:sz w:val="24"/>
                <w:szCs w:val="24"/>
              </w:rPr>
              <w:t xml:space="preserve">Sunflower </w:t>
            </w:r>
          </w:p>
          <w:p w14:paraId="2A2FB749" w14:textId="77777777" w:rsidR="0086093A" w:rsidRPr="00982F6B" w:rsidRDefault="0086093A" w:rsidP="0086093A">
            <w:pPr>
              <w:jc w:val="center"/>
              <w:rPr>
                <w:sz w:val="24"/>
                <w:szCs w:val="24"/>
              </w:rPr>
            </w:pPr>
            <w:r w:rsidRPr="00982F6B">
              <w:rPr>
                <w:sz w:val="24"/>
                <w:szCs w:val="24"/>
              </w:rPr>
              <w:t>County</w:t>
            </w:r>
          </w:p>
        </w:tc>
        <w:tc>
          <w:tcPr>
            <w:tcW w:w="1304" w:type="dxa"/>
            <w:tcBorders>
              <w:top w:val="single" w:sz="6" w:space="0" w:color="auto"/>
              <w:left w:val="single" w:sz="6" w:space="0" w:color="auto"/>
              <w:bottom w:val="nil"/>
              <w:right w:val="nil"/>
            </w:tcBorders>
          </w:tcPr>
          <w:p w14:paraId="039745AA"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5D582B93" w14:textId="77777777" w:rsidR="0086093A" w:rsidRPr="00982F6B" w:rsidRDefault="0086093A" w:rsidP="0086093A">
            <w:pPr>
              <w:jc w:val="center"/>
              <w:rPr>
                <w:sz w:val="24"/>
                <w:szCs w:val="24"/>
              </w:rPr>
            </w:pPr>
          </w:p>
        </w:tc>
      </w:tr>
      <w:tr w:rsidR="004652BB" w:rsidRPr="00982F6B" w14:paraId="788C78E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47FDCA83" w14:textId="77777777" w:rsidR="004652BB" w:rsidRPr="00982F6B" w:rsidRDefault="004652BB" w:rsidP="0086093A">
            <w:pPr>
              <w:rPr>
                <w:sz w:val="24"/>
                <w:szCs w:val="24"/>
              </w:rPr>
            </w:pPr>
          </w:p>
        </w:tc>
        <w:tc>
          <w:tcPr>
            <w:tcW w:w="3780" w:type="dxa"/>
            <w:gridSpan w:val="3"/>
            <w:tcBorders>
              <w:top w:val="single" w:sz="6" w:space="0" w:color="auto"/>
              <w:left w:val="single" w:sz="6" w:space="0" w:color="auto"/>
              <w:bottom w:val="nil"/>
              <w:right w:val="nil"/>
            </w:tcBorders>
          </w:tcPr>
          <w:p w14:paraId="6E4EEE5C" w14:textId="7ED5D83D" w:rsidR="004652BB" w:rsidRPr="00982F6B" w:rsidRDefault="004652BB" w:rsidP="0086093A">
            <w:pPr>
              <w:rPr>
                <w:sz w:val="24"/>
                <w:szCs w:val="24"/>
              </w:rPr>
            </w:pPr>
            <w:r>
              <w:rPr>
                <w:sz w:val="24"/>
                <w:szCs w:val="24"/>
              </w:rPr>
              <w:t>Airport Access Road Improvements</w:t>
            </w:r>
          </w:p>
        </w:tc>
        <w:tc>
          <w:tcPr>
            <w:tcW w:w="1620" w:type="dxa"/>
            <w:tcBorders>
              <w:top w:val="single" w:sz="6" w:space="0" w:color="auto"/>
              <w:left w:val="single" w:sz="6" w:space="0" w:color="auto"/>
              <w:bottom w:val="nil"/>
              <w:right w:val="nil"/>
            </w:tcBorders>
          </w:tcPr>
          <w:p w14:paraId="0E8CCF99" w14:textId="77777777" w:rsidR="004652BB" w:rsidRDefault="004652BB" w:rsidP="0086093A">
            <w:pPr>
              <w:jc w:val="center"/>
              <w:rPr>
                <w:sz w:val="24"/>
                <w:szCs w:val="24"/>
              </w:rPr>
            </w:pPr>
            <w:r>
              <w:rPr>
                <w:sz w:val="24"/>
                <w:szCs w:val="24"/>
              </w:rPr>
              <w:t xml:space="preserve">Sunflower </w:t>
            </w:r>
          </w:p>
          <w:p w14:paraId="651B3967" w14:textId="6436339F" w:rsidR="004652BB" w:rsidRPr="00982F6B" w:rsidRDefault="004652BB" w:rsidP="0086093A">
            <w:pPr>
              <w:jc w:val="center"/>
              <w:rPr>
                <w:sz w:val="24"/>
                <w:szCs w:val="24"/>
              </w:rPr>
            </w:pPr>
            <w:r>
              <w:rPr>
                <w:sz w:val="24"/>
                <w:szCs w:val="24"/>
              </w:rPr>
              <w:t>County</w:t>
            </w:r>
          </w:p>
        </w:tc>
        <w:tc>
          <w:tcPr>
            <w:tcW w:w="1304" w:type="dxa"/>
            <w:tcBorders>
              <w:top w:val="single" w:sz="6" w:space="0" w:color="auto"/>
              <w:left w:val="single" w:sz="6" w:space="0" w:color="auto"/>
              <w:bottom w:val="nil"/>
              <w:right w:val="nil"/>
            </w:tcBorders>
          </w:tcPr>
          <w:p w14:paraId="6DB85004" w14:textId="77777777" w:rsidR="004652BB" w:rsidRDefault="004652BB" w:rsidP="0086093A">
            <w:pPr>
              <w:jc w:val="center"/>
              <w:rPr>
                <w:sz w:val="24"/>
                <w:szCs w:val="24"/>
              </w:rPr>
            </w:pPr>
            <w:r>
              <w:rPr>
                <w:sz w:val="24"/>
                <w:szCs w:val="24"/>
              </w:rPr>
              <w:t>State</w:t>
            </w:r>
          </w:p>
          <w:p w14:paraId="60761987" w14:textId="086FBDFB" w:rsidR="004652BB" w:rsidRPr="00982F6B" w:rsidRDefault="004652BB" w:rsidP="0086093A">
            <w:pPr>
              <w:jc w:val="center"/>
              <w:rPr>
                <w:sz w:val="24"/>
                <w:szCs w:val="24"/>
              </w:rPr>
            </w:pPr>
            <w:r>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2DBE4C93" w14:textId="77777777" w:rsidR="004652BB" w:rsidRPr="00982F6B" w:rsidRDefault="004652BB" w:rsidP="0086093A">
            <w:pPr>
              <w:jc w:val="center"/>
              <w:rPr>
                <w:sz w:val="24"/>
                <w:szCs w:val="24"/>
              </w:rPr>
            </w:pPr>
          </w:p>
        </w:tc>
      </w:tr>
      <w:tr w:rsidR="0086093A" w:rsidRPr="00982F6B" w14:paraId="51AF6E41"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56B736" w14:textId="77777777" w:rsidR="0086093A" w:rsidRPr="00982F6B" w:rsidRDefault="0086093A" w:rsidP="0086093A">
            <w:pPr>
              <w:rPr>
                <w:sz w:val="24"/>
                <w:szCs w:val="24"/>
              </w:rPr>
            </w:pPr>
            <w:r w:rsidRPr="00982F6B">
              <w:rPr>
                <w:sz w:val="24"/>
                <w:szCs w:val="24"/>
              </w:rPr>
              <w:t>Drew</w:t>
            </w:r>
          </w:p>
        </w:tc>
        <w:tc>
          <w:tcPr>
            <w:tcW w:w="3780" w:type="dxa"/>
            <w:gridSpan w:val="3"/>
            <w:tcBorders>
              <w:top w:val="single" w:sz="6" w:space="0" w:color="auto"/>
              <w:left w:val="single" w:sz="6" w:space="0" w:color="auto"/>
              <w:bottom w:val="nil"/>
              <w:right w:val="nil"/>
            </w:tcBorders>
          </w:tcPr>
          <w:p w14:paraId="2B132E70" w14:textId="77777777" w:rsidR="0086093A" w:rsidRDefault="0086093A" w:rsidP="0086093A">
            <w:pPr>
              <w:rPr>
                <w:sz w:val="24"/>
                <w:szCs w:val="24"/>
              </w:rPr>
            </w:pPr>
            <w:r w:rsidRPr="00982F6B">
              <w:rPr>
                <w:sz w:val="24"/>
                <w:szCs w:val="24"/>
              </w:rPr>
              <w:t>Sewer System Improvements</w:t>
            </w:r>
          </w:p>
          <w:p w14:paraId="7FBF5048" w14:textId="6DE9E84A" w:rsidR="0086093A" w:rsidRPr="00982F6B" w:rsidRDefault="002768B2" w:rsidP="0086093A">
            <w:pPr>
              <w:rPr>
                <w:sz w:val="24"/>
                <w:szCs w:val="24"/>
              </w:rPr>
            </w:pPr>
            <w:r>
              <w:rPr>
                <w:color w:val="FF0000"/>
                <w:sz w:val="24"/>
                <w:szCs w:val="24"/>
              </w:rPr>
              <w:t>Completed</w:t>
            </w:r>
          </w:p>
        </w:tc>
        <w:tc>
          <w:tcPr>
            <w:tcW w:w="1620" w:type="dxa"/>
            <w:tcBorders>
              <w:top w:val="single" w:sz="6" w:space="0" w:color="auto"/>
              <w:left w:val="single" w:sz="6" w:space="0" w:color="auto"/>
              <w:bottom w:val="nil"/>
              <w:right w:val="nil"/>
            </w:tcBorders>
          </w:tcPr>
          <w:p w14:paraId="6977C6CD" w14:textId="77777777" w:rsidR="0086093A" w:rsidRPr="00982F6B" w:rsidRDefault="0086093A" w:rsidP="0086093A">
            <w:pPr>
              <w:jc w:val="center"/>
              <w:rPr>
                <w:sz w:val="24"/>
                <w:szCs w:val="24"/>
              </w:rPr>
            </w:pPr>
            <w:r w:rsidRPr="00982F6B">
              <w:rPr>
                <w:sz w:val="24"/>
                <w:szCs w:val="24"/>
              </w:rPr>
              <w:t>Drew</w:t>
            </w:r>
          </w:p>
        </w:tc>
        <w:tc>
          <w:tcPr>
            <w:tcW w:w="1304" w:type="dxa"/>
            <w:tcBorders>
              <w:top w:val="single" w:sz="6" w:space="0" w:color="auto"/>
              <w:left w:val="single" w:sz="6" w:space="0" w:color="auto"/>
              <w:bottom w:val="nil"/>
              <w:right w:val="nil"/>
            </w:tcBorders>
          </w:tcPr>
          <w:p w14:paraId="33128F00"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6A04B562" w14:textId="77777777" w:rsidR="0086093A" w:rsidRPr="00982F6B" w:rsidRDefault="0086093A" w:rsidP="0086093A">
            <w:pPr>
              <w:jc w:val="center"/>
              <w:rPr>
                <w:sz w:val="24"/>
                <w:szCs w:val="24"/>
              </w:rPr>
            </w:pPr>
          </w:p>
        </w:tc>
      </w:tr>
      <w:tr w:rsidR="0086093A" w:rsidRPr="00982F6B" w14:paraId="1BE0E71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5225A4E7"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9342456"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3062B8BB" w14:textId="77777777" w:rsidR="0086093A" w:rsidRPr="00982F6B" w:rsidRDefault="0086093A" w:rsidP="0086093A">
            <w:pPr>
              <w:jc w:val="center"/>
              <w:rPr>
                <w:sz w:val="24"/>
                <w:szCs w:val="24"/>
              </w:rPr>
            </w:pPr>
            <w:r w:rsidRPr="00982F6B">
              <w:rPr>
                <w:sz w:val="24"/>
                <w:szCs w:val="24"/>
              </w:rPr>
              <w:t>Drew</w:t>
            </w:r>
          </w:p>
        </w:tc>
        <w:tc>
          <w:tcPr>
            <w:tcW w:w="1304" w:type="dxa"/>
            <w:tcBorders>
              <w:top w:val="single" w:sz="6" w:space="0" w:color="auto"/>
              <w:left w:val="single" w:sz="6" w:space="0" w:color="auto"/>
              <w:bottom w:val="nil"/>
              <w:right w:val="nil"/>
            </w:tcBorders>
          </w:tcPr>
          <w:p w14:paraId="5655AE55"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300DC8E6" w14:textId="77777777" w:rsidR="0086093A" w:rsidRPr="00982F6B" w:rsidRDefault="0086093A" w:rsidP="0086093A">
            <w:pPr>
              <w:jc w:val="center"/>
              <w:rPr>
                <w:sz w:val="24"/>
                <w:szCs w:val="24"/>
              </w:rPr>
            </w:pPr>
          </w:p>
        </w:tc>
      </w:tr>
      <w:tr w:rsidR="0086093A" w:rsidRPr="00982F6B" w14:paraId="6D1F4D92"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0F08EC" w14:textId="77777777" w:rsidR="0086093A" w:rsidRPr="00982F6B" w:rsidRDefault="0086093A" w:rsidP="0086093A">
            <w:pPr>
              <w:rPr>
                <w:sz w:val="24"/>
                <w:szCs w:val="24"/>
              </w:rPr>
            </w:pPr>
            <w:r w:rsidRPr="00982F6B">
              <w:rPr>
                <w:sz w:val="24"/>
                <w:szCs w:val="24"/>
              </w:rPr>
              <w:t>Indianola</w:t>
            </w:r>
          </w:p>
        </w:tc>
        <w:tc>
          <w:tcPr>
            <w:tcW w:w="3780" w:type="dxa"/>
            <w:gridSpan w:val="3"/>
            <w:tcBorders>
              <w:top w:val="single" w:sz="6" w:space="0" w:color="auto"/>
              <w:left w:val="single" w:sz="6" w:space="0" w:color="auto"/>
              <w:bottom w:val="nil"/>
              <w:right w:val="nil"/>
            </w:tcBorders>
          </w:tcPr>
          <w:p w14:paraId="41D600DA" w14:textId="4E289227" w:rsidR="0086093A" w:rsidRPr="00982F6B" w:rsidRDefault="0086093A" w:rsidP="0086093A">
            <w:pPr>
              <w:rPr>
                <w:sz w:val="24"/>
                <w:szCs w:val="24"/>
              </w:rPr>
            </w:pPr>
            <w:r>
              <w:rPr>
                <w:sz w:val="24"/>
                <w:szCs w:val="24"/>
              </w:rPr>
              <w:t>Owner Occupied Housing Rehabilitation</w:t>
            </w:r>
            <w:r w:rsidR="00874C89">
              <w:rPr>
                <w:sz w:val="24"/>
                <w:szCs w:val="24"/>
              </w:rPr>
              <w:t xml:space="preserve"> - </w:t>
            </w:r>
            <w:r w:rsidR="00874C89" w:rsidRPr="00EA2DA0">
              <w:rPr>
                <w:color w:val="FF0000"/>
                <w:sz w:val="24"/>
                <w:szCs w:val="24"/>
              </w:rPr>
              <w:t>Ongoing</w:t>
            </w:r>
          </w:p>
        </w:tc>
        <w:tc>
          <w:tcPr>
            <w:tcW w:w="1620" w:type="dxa"/>
            <w:tcBorders>
              <w:top w:val="single" w:sz="6" w:space="0" w:color="auto"/>
              <w:left w:val="single" w:sz="6" w:space="0" w:color="auto"/>
              <w:bottom w:val="nil"/>
              <w:right w:val="nil"/>
            </w:tcBorders>
          </w:tcPr>
          <w:p w14:paraId="49EB9119"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5BA9C612" w14:textId="77777777" w:rsidR="0086093A" w:rsidRDefault="0086093A" w:rsidP="0086093A">
            <w:pPr>
              <w:jc w:val="center"/>
              <w:rPr>
                <w:sz w:val="24"/>
                <w:szCs w:val="24"/>
              </w:rPr>
            </w:pPr>
            <w:r w:rsidRPr="00982F6B">
              <w:rPr>
                <w:sz w:val="24"/>
                <w:szCs w:val="24"/>
              </w:rPr>
              <w:t>State</w:t>
            </w:r>
          </w:p>
          <w:p w14:paraId="4AF7AAE6" w14:textId="77777777" w:rsidR="0086093A" w:rsidRDefault="0086093A" w:rsidP="0086093A">
            <w:pPr>
              <w:jc w:val="center"/>
              <w:rPr>
                <w:sz w:val="24"/>
                <w:szCs w:val="24"/>
              </w:rPr>
            </w:pPr>
          </w:p>
          <w:p w14:paraId="6D2A471E" w14:textId="1B208E16"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nil"/>
              <w:right w:val="single" w:sz="6" w:space="0" w:color="auto"/>
            </w:tcBorders>
          </w:tcPr>
          <w:p w14:paraId="09F73E57" w14:textId="77777777" w:rsidR="0086093A" w:rsidRPr="00982F6B" w:rsidRDefault="0086093A" w:rsidP="0086093A">
            <w:pPr>
              <w:jc w:val="center"/>
              <w:rPr>
                <w:sz w:val="24"/>
                <w:szCs w:val="24"/>
              </w:rPr>
            </w:pPr>
          </w:p>
        </w:tc>
      </w:tr>
      <w:tr w:rsidR="0086093A" w:rsidRPr="00982F6B" w14:paraId="552D671D"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773F37E1"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4F4FAA19" w14:textId="64DD7CAC" w:rsidR="0086093A" w:rsidRPr="00982F6B" w:rsidRDefault="0086093A" w:rsidP="0086093A">
            <w:pPr>
              <w:rPr>
                <w:sz w:val="24"/>
                <w:szCs w:val="24"/>
              </w:rPr>
            </w:pPr>
            <w:r>
              <w:rPr>
                <w:sz w:val="24"/>
                <w:szCs w:val="24"/>
              </w:rPr>
              <w:t>Construct Fire Station</w:t>
            </w:r>
          </w:p>
        </w:tc>
        <w:tc>
          <w:tcPr>
            <w:tcW w:w="1620" w:type="dxa"/>
            <w:tcBorders>
              <w:top w:val="single" w:sz="6" w:space="0" w:color="auto"/>
              <w:left w:val="single" w:sz="6" w:space="0" w:color="auto"/>
              <w:bottom w:val="nil"/>
              <w:right w:val="nil"/>
            </w:tcBorders>
          </w:tcPr>
          <w:p w14:paraId="3E3D688F" w14:textId="187C2B94" w:rsidR="0086093A" w:rsidRPr="00982F6B" w:rsidRDefault="0086093A" w:rsidP="0086093A">
            <w:pPr>
              <w:jc w:val="center"/>
              <w:rPr>
                <w:sz w:val="24"/>
                <w:szCs w:val="24"/>
              </w:rPr>
            </w:pPr>
            <w:r>
              <w:rPr>
                <w:sz w:val="24"/>
                <w:szCs w:val="24"/>
              </w:rPr>
              <w:t>Indianola</w:t>
            </w:r>
          </w:p>
        </w:tc>
        <w:tc>
          <w:tcPr>
            <w:tcW w:w="1304" w:type="dxa"/>
            <w:tcBorders>
              <w:top w:val="single" w:sz="6" w:space="0" w:color="auto"/>
              <w:left w:val="single" w:sz="6" w:space="0" w:color="auto"/>
              <w:bottom w:val="nil"/>
              <w:right w:val="nil"/>
            </w:tcBorders>
          </w:tcPr>
          <w:p w14:paraId="54E109DE" w14:textId="63589F83" w:rsidR="0086093A" w:rsidRPr="00982F6B" w:rsidRDefault="0086093A" w:rsidP="0086093A">
            <w:pPr>
              <w:jc w:val="center"/>
              <w:rPr>
                <w:sz w:val="24"/>
                <w:szCs w:val="24"/>
              </w:rPr>
            </w:pPr>
            <w:r>
              <w:rPr>
                <w:sz w:val="24"/>
                <w:szCs w:val="24"/>
              </w:rPr>
              <w:t>State Federal</w:t>
            </w:r>
          </w:p>
        </w:tc>
        <w:tc>
          <w:tcPr>
            <w:tcW w:w="1306" w:type="dxa"/>
            <w:gridSpan w:val="2"/>
            <w:tcBorders>
              <w:top w:val="single" w:sz="6" w:space="0" w:color="auto"/>
              <w:left w:val="single" w:sz="6" w:space="0" w:color="auto"/>
              <w:bottom w:val="nil"/>
              <w:right w:val="single" w:sz="6" w:space="0" w:color="auto"/>
            </w:tcBorders>
          </w:tcPr>
          <w:p w14:paraId="58447445" w14:textId="77777777" w:rsidR="0086093A" w:rsidRPr="00982F6B" w:rsidRDefault="0086093A" w:rsidP="0086093A">
            <w:pPr>
              <w:jc w:val="center"/>
              <w:rPr>
                <w:sz w:val="24"/>
                <w:szCs w:val="24"/>
              </w:rPr>
            </w:pPr>
          </w:p>
        </w:tc>
      </w:tr>
      <w:tr w:rsidR="0086093A" w:rsidRPr="00982F6B" w14:paraId="5231FFC2"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BCF78D1"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315A95E9" w14:textId="77777777" w:rsidR="0086093A" w:rsidRPr="00982F6B" w:rsidRDefault="0086093A" w:rsidP="0086093A">
            <w:pPr>
              <w:rPr>
                <w:sz w:val="24"/>
                <w:szCs w:val="24"/>
              </w:rPr>
            </w:pPr>
            <w:r w:rsidRPr="00982F6B">
              <w:rPr>
                <w:sz w:val="24"/>
                <w:szCs w:val="24"/>
              </w:rPr>
              <w:t>Renovation of Neighborhood Parks</w:t>
            </w:r>
          </w:p>
        </w:tc>
        <w:tc>
          <w:tcPr>
            <w:tcW w:w="1620" w:type="dxa"/>
            <w:tcBorders>
              <w:top w:val="single" w:sz="6" w:space="0" w:color="auto"/>
              <w:left w:val="single" w:sz="6" w:space="0" w:color="auto"/>
              <w:bottom w:val="nil"/>
              <w:right w:val="nil"/>
            </w:tcBorders>
          </w:tcPr>
          <w:p w14:paraId="7B35D705"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08AEEB21" w14:textId="77777777" w:rsidR="0086093A" w:rsidRDefault="0086093A" w:rsidP="0086093A">
            <w:pPr>
              <w:jc w:val="center"/>
              <w:rPr>
                <w:sz w:val="24"/>
                <w:szCs w:val="24"/>
              </w:rPr>
            </w:pPr>
            <w:r w:rsidRPr="00982F6B">
              <w:rPr>
                <w:sz w:val="24"/>
                <w:szCs w:val="24"/>
              </w:rPr>
              <w:t>Local</w:t>
            </w:r>
          </w:p>
          <w:p w14:paraId="5B86D0AD" w14:textId="01006EFF"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nil"/>
              <w:right w:val="single" w:sz="6" w:space="0" w:color="auto"/>
            </w:tcBorders>
          </w:tcPr>
          <w:p w14:paraId="5E007269" w14:textId="77777777" w:rsidR="0086093A" w:rsidRPr="00982F6B" w:rsidRDefault="0086093A" w:rsidP="0086093A">
            <w:pPr>
              <w:jc w:val="center"/>
              <w:rPr>
                <w:sz w:val="24"/>
                <w:szCs w:val="24"/>
              </w:rPr>
            </w:pPr>
          </w:p>
        </w:tc>
      </w:tr>
      <w:tr w:rsidR="0086093A" w:rsidRPr="00982F6B" w14:paraId="7ED9EA4E"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32D989B" w14:textId="2B9D6344"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2B07EA48" w14:textId="77777777" w:rsidR="0086093A" w:rsidRDefault="0086093A" w:rsidP="0086093A">
            <w:pPr>
              <w:rPr>
                <w:sz w:val="24"/>
                <w:szCs w:val="24"/>
              </w:rPr>
            </w:pPr>
            <w:r w:rsidRPr="00982F6B">
              <w:rPr>
                <w:sz w:val="24"/>
                <w:szCs w:val="24"/>
              </w:rPr>
              <w:t>Sewer System Improvements</w:t>
            </w:r>
          </w:p>
          <w:p w14:paraId="6744580F" w14:textId="69B3A206" w:rsidR="0086093A" w:rsidRPr="00982F6B" w:rsidRDefault="0086093A" w:rsidP="0086093A">
            <w:pPr>
              <w:rPr>
                <w:sz w:val="24"/>
                <w:szCs w:val="24"/>
              </w:rPr>
            </w:pPr>
            <w:r w:rsidRPr="002D67A4">
              <w:rPr>
                <w:color w:val="FF0000"/>
                <w:sz w:val="24"/>
                <w:szCs w:val="24"/>
              </w:rPr>
              <w:t>Complete</w:t>
            </w:r>
          </w:p>
        </w:tc>
        <w:tc>
          <w:tcPr>
            <w:tcW w:w="1620" w:type="dxa"/>
            <w:tcBorders>
              <w:top w:val="single" w:sz="6" w:space="0" w:color="auto"/>
              <w:left w:val="single" w:sz="6" w:space="0" w:color="auto"/>
              <w:bottom w:val="nil"/>
              <w:right w:val="nil"/>
            </w:tcBorders>
          </w:tcPr>
          <w:p w14:paraId="43F32AEA" w14:textId="77777777" w:rsidR="0086093A" w:rsidRPr="00982F6B" w:rsidRDefault="0086093A" w:rsidP="0086093A">
            <w:pPr>
              <w:jc w:val="center"/>
              <w:rPr>
                <w:sz w:val="24"/>
                <w:szCs w:val="24"/>
              </w:rPr>
            </w:pPr>
            <w:r w:rsidRPr="00982F6B">
              <w:rPr>
                <w:sz w:val="24"/>
                <w:szCs w:val="24"/>
              </w:rPr>
              <w:t>Indianola</w:t>
            </w:r>
          </w:p>
        </w:tc>
        <w:tc>
          <w:tcPr>
            <w:tcW w:w="1304" w:type="dxa"/>
            <w:tcBorders>
              <w:top w:val="single" w:sz="6" w:space="0" w:color="auto"/>
              <w:left w:val="single" w:sz="6" w:space="0" w:color="auto"/>
              <w:bottom w:val="nil"/>
              <w:right w:val="nil"/>
            </w:tcBorders>
          </w:tcPr>
          <w:p w14:paraId="62C22953" w14:textId="77777777" w:rsidR="0086093A" w:rsidRPr="00982F6B" w:rsidRDefault="0086093A" w:rsidP="0086093A">
            <w:pPr>
              <w:jc w:val="center"/>
              <w:rPr>
                <w:sz w:val="24"/>
                <w:szCs w:val="24"/>
              </w:rPr>
            </w:pPr>
            <w:r w:rsidRPr="00982F6B">
              <w:rPr>
                <w:sz w:val="24"/>
                <w:szCs w:val="24"/>
              </w:rPr>
              <w:t>State</w:t>
            </w:r>
          </w:p>
          <w:p w14:paraId="4DB83895"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2F5F8765" w14:textId="77777777" w:rsidR="0086093A" w:rsidRPr="00982F6B" w:rsidRDefault="0086093A" w:rsidP="0086093A">
            <w:pPr>
              <w:jc w:val="center"/>
              <w:rPr>
                <w:sz w:val="24"/>
                <w:szCs w:val="24"/>
              </w:rPr>
            </w:pPr>
          </w:p>
        </w:tc>
      </w:tr>
      <w:tr w:rsidR="0086093A" w:rsidRPr="00982F6B" w14:paraId="7D47884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8FEB085" w14:textId="77777777" w:rsidR="0086093A" w:rsidRPr="00982F6B" w:rsidRDefault="0086093A" w:rsidP="0086093A">
            <w:pPr>
              <w:rPr>
                <w:sz w:val="24"/>
                <w:szCs w:val="24"/>
              </w:rPr>
            </w:pPr>
            <w:r w:rsidRPr="00982F6B">
              <w:rPr>
                <w:sz w:val="24"/>
                <w:szCs w:val="24"/>
              </w:rPr>
              <w:t>Inverness</w:t>
            </w:r>
          </w:p>
        </w:tc>
        <w:tc>
          <w:tcPr>
            <w:tcW w:w="3780" w:type="dxa"/>
            <w:gridSpan w:val="3"/>
            <w:tcBorders>
              <w:top w:val="single" w:sz="6" w:space="0" w:color="auto"/>
              <w:left w:val="single" w:sz="6" w:space="0" w:color="auto"/>
              <w:bottom w:val="nil"/>
              <w:right w:val="nil"/>
            </w:tcBorders>
          </w:tcPr>
          <w:p w14:paraId="2DC68D4C" w14:textId="639D20BA" w:rsidR="0086093A" w:rsidRPr="002768B2" w:rsidRDefault="0086093A" w:rsidP="0086093A">
            <w:pPr>
              <w:rPr>
                <w:color w:val="FF0000"/>
                <w:sz w:val="24"/>
                <w:szCs w:val="24"/>
              </w:rPr>
            </w:pPr>
            <w:r w:rsidRPr="00982F6B">
              <w:rPr>
                <w:sz w:val="24"/>
                <w:szCs w:val="24"/>
              </w:rPr>
              <w:t>Purchase Equipment for Fire Department</w:t>
            </w:r>
            <w:r w:rsidR="002768B2">
              <w:rPr>
                <w:sz w:val="24"/>
                <w:szCs w:val="24"/>
              </w:rPr>
              <w:t xml:space="preserve"> </w:t>
            </w:r>
            <w:r w:rsidR="002768B2">
              <w:rPr>
                <w:color w:val="FF0000"/>
                <w:sz w:val="24"/>
                <w:szCs w:val="24"/>
              </w:rPr>
              <w:t>Completed</w:t>
            </w:r>
          </w:p>
        </w:tc>
        <w:tc>
          <w:tcPr>
            <w:tcW w:w="1620" w:type="dxa"/>
            <w:tcBorders>
              <w:top w:val="single" w:sz="6" w:space="0" w:color="auto"/>
              <w:left w:val="single" w:sz="6" w:space="0" w:color="auto"/>
              <w:bottom w:val="nil"/>
              <w:right w:val="nil"/>
            </w:tcBorders>
          </w:tcPr>
          <w:p w14:paraId="3527722E"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nil"/>
              <w:right w:val="nil"/>
            </w:tcBorders>
          </w:tcPr>
          <w:p w14:paraId="455412D2"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4562E066" w14:textId="77777777" w:rsidR="0086093A" w:rsidRPr="00982F6B" w:rsidRDefault="0086093A" w:rsidP="0086093A">
            <w:pPr>
              <w:jc w:val="center"/>
              <w:rPr>
                <w:sz w:val="24"/>
                <w:szCs w:val="24"/>
              </w:rPr>
            </w:pPr>
          </w:p>
        </w:tc>
      </w:tr>
      <w:tr w:rsidR="0086093A" w:rsidRPr="00982F6B" w14:paraId="2A399A78"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3C44538D" w14:textId="56BF16D5"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24462BF4" w14:textId="1DFD7369" w:rsidR="0086093A" w:rsidRPr="00982F6B" w:rsidRDefault="0086093A" w:rsidP="0086093A">
            <w:pPr>
              <w:rPr>
                <w:sz w:val="24"/>
                <w:szCs w:val="24"/>
              </w:rPr>
            </w:pPr>
            <w:r>
              <w:rPr>
                <w:sz w:val="24"/>
                <w:szCs w:val="24"/>
              </w:rPr>
              <w:t xml:space="preserve">Construct Fire Station - </w:t>
            </w:r>
            <w:r w:rsidRPr="002D67A4">
              <w:rPr>
                <w:color w:val="FF0000"/>
                <w:sz w:val="24"/>
                <w:szCs w:val="24"/>
              </w:rPr>
              <w:t>Complete</w:t>
            </w:r>
            <w:r w:rsidR="002768B2">
              <w:rPr>
                <w:color w:val="FF0000"/>
                <w:sz w:val="24"/>
                <w:szCs w:val="24"/>
              </w:rPr>
              <w:t>d</w:t>
            </w:r>
          </w:p>
        </w:tc>
        <w:tc>
          <w:tcPr>
            <w:tcW w:w="1620" w:type="dxa"/>
            <w:tcBorders>
              <w:top w:val="single" w:sz="6" w:space="0" w:color="auto"/>
              <w:left w:val="single" w:sz="6" w:space="0" w:color="auto"/>
              <w:bottom w:val="single" w:sz="6" w:space="0" w:color="auto"/>
              <w:right w:val="nil"/>
            </w:tcBorders>
          </w:tcPr>
          <w:p w14:paraId="3311006A"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6" w:space="0" w:color="auto"/>
              <w:right w:val="nil"/>
            </w:tcBorders>
          </w:tcPr>
          <w:p w14:paraId="4018584E" w14:textId="77777777" w:rsidR="0086093A" w:rsidRDefault="0086093A" w:rsidP="0086093A">
            <w:pPr>
              <w:jc w:val="center"/>
              <w:rPr>
                <w:sz w:val="24"/>
                <w:szCs w:val="24"/>
              </w:rPr>
            </w:pPr>
            <w:r>
              <w:rPr>
                <w:sz w:val="24"/>
                <w:szCs w:val="24"/>
              </w:rPr>
              <w:t>Federal</w:t>
            </w:r>
          </w:p>
          <w:p w14:paraId="2E49B501" w14:textId="6AAE69A9" w:rsidR="0086093A" w:rsidRPr="00982F6B" w:rsidRDefault="0086093A" w:rsidP="0086093A">
            <w:pPr>
              <w:jc w:val="center"/>
              <w:rPr>
                <w:sz w:val="24"/>
                <w:szCs w:val="24"/>
              </w:rPr>
            </w:pPr>
          </w:p>
        </w:tc>
        <w:tc>
          <w:tcPr>
            <w:tcW w:w="1306" w:type="dxa"/>
            <w:gridSpan w:val="2"/>
            <w:tcBorders>
              <w:top w:val="single" w:sz="6" w:space="0" w:color="auto"/>
              <w:left w:val="single" w:sz="6" w:space="0" w:color="auto"/>
              <w:bottom w:val="single" w:sz="6" w:space="0" w:color="auto"/>
              <w:right w:val="single" w:sz="6" w:space="0" w:color="auto"/>
            </w:tcBorders>
          </w:tcPr>
          <w:p w14:paraId="5CB1C0AD" w14:textId="77777777" w:rsidR="0086093A" w:rsidRPr="00982F6B" w:rsidRDefault="0086093A" w:rsidP="0086093A">
            <w:pPr>
              <w:jc w:val="center"/>
              <w:rPr>
                <w:sz w:val="24"/>
                <w:szCs w:val="24"/>
              </w:rPr>
            </w:pPr>
          </w:p>
        </w:tc>
      </w:tr>
      <w:tr w:rsidR="0086093A" w:rsidRPr="00982F6B" w14:paraId="114036A6" w14:textId="77777777" w:rsidTr="002D67A4">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444912A5" w14:textId="02CE167D"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6" w:space="0" w:color="auto"/>
              <w:right w:val="nil"/>
            </w:tcBorders>
          </w:tcPr>
          <w:p w14:paraId="425D0DAC" w14:textId="77777777" w:rsidR="0086093A" w:rsidRPr="00982F6B" w:rsidRDefault="0086093A" w:rsidP="0086093A">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single" w:sz="6" w:space="0" w:color="auto"/>
              <w:right w:val="nil"/>
            </w:tcBorders>
          </w:tcPr>
          <w:p w14:paraId="06E24F23"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6" w:space="0" w:color="auto"/>
              <w:right w:val="nil"/>
            </w:tcBorders>
          </w:tcPr>
          <w:p w14:paraId="3302A86A" w14:textId="77777777" w:rsidR="0086093A" w:rsidRPr="00982F6B" w:rsidRDefault="0086093A" w:rsidP="0086093A">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single" w:sz="6" w:space="0" w:color="auto"/>
              <w:right w:val="single" w:sz="6" w:space="0" w:color="auto"/>
            </w:tcBorders>
          </w:tcPr>
          <w:p w14:paraId="0803B4EA" w14:textId="77777777" w:rsidR="0086093A" w:rsidRPr="00982F6B" w:rsidRDefault="0086093A" w:rsidP="0086093A">
            <w:pPr>
              <w:jc w:val="center"/>
              <w:rPr>
                <w:sz w:val="24"/>
                <w:szCs w:val="24"/>
              </w:rPr>
            </w:pPr>
          </w:p>
        </w:tc>
      </w:tr>
      <w:tr w:rsidR="0086093A" w:rsidRPr="00982F6B" w14:paraId="15446E0C" w14:textId="77777777" w:rsidTr="002D67A4">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677D3646"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single" w:sz="4" w:space="0" w:color="auto"/>
              <w:right w:val="nil"/>
            </w:tcBorders>
          </w:tcPr>
          <w:p w14:paraId="49980F91" w14:textId="77777777" w:rsidR="0086093A" w:rsidRPr="00982F6B" w:rsidRDefault="0086093A" w:rsidP="0086093A">
            <w:pPr>
              <w:rPr>
                <w:sz w:val="24"/>
                <w:szCs w:val="24"/>
              </w:rPr>
            </w:pPr>
            <w:r w:rsidRPr="00982F6B">
              <w:rPr>
                <w:sz w:val="24"/>
                <w:szCs w:val="24"/>
              </w:rPr>
              <w:t>Street Improvements</w:t>
            </w:r>
          </w:p>
        </w:tc>
        <w:tc>
          <w:tcPr>
            <w:tcW w:w="1620" w:type="dxa"/>
            <w:tcBorders>
              <w:top w:val="single" w:sz="6" w:space="0" w:color="auto"/>
              <w:left w:val="single" w:sz="6" w:space="0" w:color="auto"/>
              <w:bottom w:val="single" w:sz="4" w:space="0" w:color="auto"/>
              <w:right w:val="nil"/>
            </w:tcBorders>
          </w:tcPr>
          <w:p w14:paraId="699A1C58" w14:textId="77777777" w:rsidR="0086093A" w:rsidRPr="00982F6B" w:rsidRDefault="0086093A" w:rsidP="0086093A">
            <w:pPr>
              <w:jc w:val="center"/>
              <w:rPr>
                <w:sz w:val="24"/>
                <w:szCs w:val="24"/>
              </w:rPr>
            </w:pPr>
            <w:r w:rsidRPr="00982F6B">
              <w:rPr>
                <w:sz w:val="24"/>
                <w:szCs w:val="24"/>
              </w:rPr>
              <w:t>Inverness</w:t>
            </w:r>
          </w:p>
        </w:tc>
        <w:tc>
          <w:tcPr>
            <w:tcW w:w="1304" w:type="dxa"/>
            <w:tcBorders>
              <w:top w:val="single" w:sz="6" w:space="0" w:color="auto"/>
              <w:left w:val="single" w:sz="6" w:space="0" w:color="auto"/>
              <w:bottom w:val="single" w:sz="4" w:space="0" w:color="auto"/>
              <w:right w:val="nil"/>
            </w:tcBorders>
          </w:tcPr>
          <w:p w14:paraId="583E40AC" w14:textId="77777777" w:rsidR="0086093A" w:rsidRPr="00982F6B" w:rsidRDefault="0086093A" w:rsidP="0086093A">
            <w:pPr>
              <w:jc w:val="center"/>
              <w:rPr>
                <w:sz w:val="24"/>
                <w:szCs w:val="24"/>
              </w:rPr>
            </w:pPr>
            <w:r w:rsidRPr="00982F6B">
              <w:rPr>
                <w:sz w:val="24"/>
                <w:szCs w:val="24"/>
              </w:rPr>
              <w:t>State</w:t>
            </w:r>
          </w:p>
          <w:p w14:paraId="6743E51E"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32B9998C" w14:textId="77777777" w:rsidR="0086093A" w:rsidRPr="00982F6B" w:rsidRDefault="0086093A" w:rsidP="0086093A">
            <w:pPr>
              <w:jc w:val="center"/>
              <w:rPr>
                <w:sz w:val="24"/>
                <w:szCs w:val="24"/>
              </w:rPr>
            </w:pPr>
          </w:p>
        </w:tc>
      </w:tr>
      <w:tr w:rsidR="00C75800" w:rsidRPr="00982F6B" w14:paraId="55C68E2E" w14:textId="77777777" w:rsidTr="002D67A4">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569468C6" w14:textId="77777777" w:rsidR="00C75800" w:rsidRPr="00982F6B" w:rsidRDefault="00C75800" w:rsidP="0086093A">
            <w:pPr>
              <w:rPr>
                <w:sz w:val="24"/>
                <w:szCs w:val="24"/>
              </w:rPr>
            </w:pPr>
          </w:p>
        </w:tc>
        <w:tc>
          <w:tcPr>
            <w:tcW w:w="3780" w:type="dxa"/>
            <w:gridSpan w:val="3"/>
            <w:tcBorders>
              <w:top w:val="single" w:sz="6" w:space="0" w:color="auto"/>
              <w:left w:val="single" w:sz="6" w:space="0" w:color="auto"/>
              <w:bottom w:val="single" w:sz="4" w:space="0" w:color="auto"/>
              <w:right w:val="nil"/>
            </w:tcBorders>
          </w:tcPr>
          <w:p w14:paraId="1684539E" w14:textId="2577566C" w:rsidR="00C75800" w:rsidRPr="00982F6B" w:rsidRDefault="00C75800" w:rsidP="0086093A">
            <w:pPr>
              <w:rPr>
                <w:sz w:val="24"/>
                <w:szCs w:val="24"/>
              </w:rPr>
            </w:pPr>
            <w:r>
              <w:rPr>
                <w:sz w:val="24"/>
                <w:szCs w:val="24"/>
              </w:rPr>
              <w:t>Sewer System Improvements</w:t>
            </w:r>
          </w:p>
        </w:tc>
        <w:tc>
          <w:tcPr>
            <w:tcW w:w="1620" w:type="dxa"/>
            <w:tcBorders>
              <w:top w:val="single" w:sz="6" w:space="0" w:color="auto"/>
              <w:left w:val="single" w:sz="6" w:space="0" w:color="auto"/>
              <w:bottom w:val="single" w:sz="4" w:space="0" w:color="auto"/>
              <w:right w:val="nil"/>
            </w:tcBorders>
          </w:tcPr>
          <w:p w14:paraId="6D888626" w14:textId="1B591B42" w:rsidR="00C75800" w:rsidRPr="00982F6B" w:rsidRDefault="00C75800" w:rsidP="0086093A">
            <w:pPr>
              <w:jc w:val="center"/>
              <w:rPr>
                <w:sz w:val="24"/>
                <w:szCs w:val="24"/>
              </w:rPr>
            </w:pPr>
            <w:r>
              <w:rPr>
                <w:sz w:val="24"/>
                <w:szCs w:val="24"/>
              </w:rPr>
              <w:t>Inverness</w:t>
            </w:r>
          </w:p>
        </w:tc>
        <w:tc>
          <w:tcPr>
            <w:tcW w:w="1304" w:type="dxa"/>
            <w:tcBorders>
              <w:top w:val="single" w:sz="6" w:space="0" w:color="auto"/>
              <w:left w:val="single" w:sz="6" w:space="0" w:color="auto"/>
              <w:bottom w:val="single" w:sz="4" w:space="0" w:color="auto"/>
              <w:right w:val="nil"/>
            </w:tcBorders>
          </w:tcPr>
          <w:p w14:paraId="18129529" w14:textId="77777777" w:rsidR="00C75800" w:rsidRDefault="00C75800" w:rsidP="0086093A">
            <w:pPr>
              <w:jc w:val="center"/>
              <w:rPr>
                <w:sz w:val="24"/>
                <w:szCs w:val="24"/>
              </w:rPr>
            </w:pPr>
            <w:r>
              <w:rPr>
                <w:sz w:val="24"/>
                <w:szCs w:val="24"/>
              </w:rPr>
              <w:t>State</w:t>
            </w:r>
          </w:p>
          <w:p w14:paraId="298F5106" w14:textId="257BB546" w:rsidR="00C75800" w:rsidRPr="00982F6B" w:rsidRDefault="00C75800" w:rsidP="0086093A">
            <w:pPr>
              <w:jc w:val="center"/>
              <w:rPr>
                <w:sz w:val="24"/>
                <w:szCs w:val="24"/>
              </w:rPr>
            </w:pPr>
            <w:r>
              <w:rPr>
                <w:sz w:val="24"/>
                <w:szCs w:val="24"/>
              </w:rPr>
              <w:t>Federal</w:t>
            </w:r>
          </w:p>
        </w:tc>
        <w:tc>
          <w:tcPr>
            <w:tcW w:w="1306" w:type="dxa"/>
            <w:gridSpan w:val="2"/>
            <w:tcBorders>
              <w:top w:val="single" w:sz="6" w:space="0" w:color="auto"/>
              <w:left w:val="single" w:sz="6" w:space="0" w:color="auto"/>
              <w:bottom w:val="single" w:sz="4" w:space="0" w:color="auto"/>
              <w:right w:val="single" w:sz="6" w:space="0" w:color="auto"/>
            </w:tcBorders>
          </w:tcPr>
          <w:p w14:paraId="7A241856" w14:textId="77777777" w:rsidR="00C75800" w:rsidRPr="00982F6B" w:rsidRDefault="00C75800" w:rsidP="0086093A">
            <w:pPr>
              <w:jc w:val="center"/>
              <w:rPr>
                <w:sz w:val="24"/>
                <w:szCs w:val="24"/>
              </w:rPr>
            </w:pPr>
          </w:p>
        </w:tc>
      </w:tr>
      <w:tr w:rsidR="0086093A" w:rsidRPr="00982F6B" w14:paraId="496763A1" w14:textId="77777777" w:rsidTr="002D67A4">
        <w:trPr>
          <w:cantSplit/>
          <w:trHeight w:val="403"/>
          <w:jc w:val="center"/>
        </w:trPr>
        <w:tc>
          <w:tcPr>
            <w:tcW w:w="1350" w:type="dxa"/>
            <w:gridSpan w:val="2"/>
            <w:tcBorders>
              <w:top w:val="single" w:sz="4" w:space="0" w:color="auto"/>
              <w:left w:val="single" w:sz="6" w:space="0" w:color="auto"/>
              <w:bottom w:val="nil"/>
              <w:right w:val="nil"/>
            </w:tcBorders>
          </w:tcPr>
          <w:p w14:paraId="7D3E8232" w14:textId="77777777" w:rsidR="0086093A" w:rsidRPr="00982F6B" w:rsidRDefault="0086093A" w:rsidP="0086093A">
            <w:pPr>
              <w:rPr>
                <w:sz w:val="24"/>
                <w:szCs w:val="24"/>
              </w:rPr>
            </w:pPr>
            <w:r w:rsidRPr="00982F6B">
              <w:rPr>
                <w:sz w:val="24"/>
                <w:szCs w:val="24"/>
              </w:rPr>
              <w:t>Moorhead</w:t>
            </w:r>
          </w:p>
        </w:tc>
        <w:tc>
          <w:tcPr>
            <w:tcW w:w="3780" w:type="dxa"/>
            <w:gridSpan w:val="3"/>
            <w:tcBorders>
              <w:top w:val="single" w:sz="4" w:space="0" w:color="auto"/>
              <w:left w:val="single" w:sz="6" w:space="0" w:color="auto"/>
              <w:bottom w:val="nil"/>
              <w:right w:val="nil"/>
            </w:tcBorders>
          </w:tcPr>
          <w:p w14:paraId="6215AF13" w14:textId="77777777" w:rsidR="0086093A" w:rsidRPr="00982F6B" w:rsidRDefault="0086093A" w:rsidP="0086093A">
            <w:pPr>
              <w:rPr>
                <w:sz w:val="24"/>
                <w:szCs w:val="24"/>
              </w:rPr>
            </w:pPr>
            <w:r w:rsidRPr="00982F6B">
              <w:rPr>
                <w:sz w:val="24"/>
                <w:szCs w:val="24"/>
              </w:rPr>
              <w:t>Purchase Three Police Cars</w:t>
            </w:r>
          </w:p>
        </w:tc>
        <w:tc>
          <w:tcPr>
            <w:tcW w:w="1620" w:type="dxa"/>
            <w:tcBorders>
              <w:top w:val="single" w:sz="4" w:space="0" w:color="auto"/>
              <w:left w:val="single" w:sz="6" w:space="0" w:color="auto"/>
              <w:bottom w:val="nil"/>
              <w:right w:val="nil"/>
            </w:tcBorders>
          </w:tcPr>
          <w:p w14:paraId="74EA4FEE"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4" w:space="0" w:color="auto"/>
              <w:left w:val="single" w:sz="6" w:space="0" w:color="auto"/>
              <w:bottom w:val="nil"/>
              <w:right w:val="nil"/>
            </w:tcBorders>
          </w:tcPr>
          <w:p w14:paraId="1E33507B" w14:textId="77777777" w:rsidR="0086093A" w:rsidRDefault="0086093A" w:rsidP="0086093A">
            <w:pPr>
              <w:jc w:val="center"/>
              <w:rPr>
                <w:sz w:val="24"/>
                <w:szCs w:val="24"/>
              </w:rPr>
            </w:pPr>
            <w:r w:rsidRPr="00982F6B">
              <w:rPr>
                <w:sz w:val="24"/>
                <w:szCs w:val="24"/>
              </w:rPr>
              <w:t>Federal</w:t>
            </w:r>
          </w:p>
          <w:p w14:paraId="5C094A1B" w14:textId="4C2E1047" w:rsidR="00EA2DA0" w:rsidRPr="00982F6B" w:rsidRDefault="00EA2DA0" w:rsidP="0086093A">
            <w:pPr>
              <w:jc w:val="center"/>
              <w:rPr>
                <w:sz w:val="24"/>
                <w:szCs w:val="24"/>
              </w:rPr>
            </w:pPr>
          </w:p>
        </w:tc>
        <w:tc>
          <w:tcPr>
            <w:tcW w:w="1306" w:type="dxa"/>
            <w:gridSpan w:val="2"/>
            <w:tcBorders>
              <w:top w:val="single" w:sz="4" w:space="0" w:color="auto"/>
              <w:left w:val="single" w:sz="6" w:space="0" w:color="auto"/>
              <w:bottom w:val="nil"/>
              <w:right w:val="single" w:sz="6" w:space="0" w:color="auto"/>
            </w:tcBorders>
          </w:tcPr>
          <w:p w14:paraId="6B6CD655" w14:textId="77777777" w:rsidR="0086093A" w:rsidRPr="00982F6B" w:rsidRDefault="0086093A" w:rsidP="0086093A">
            <w:pPr>
              <w:jc w:val="center"/>
              <w:rPr>
                <w:sz w:val="24"/>
                <w:szCs w:val="24"/>
              </w:rPr>
            </w:pPr>
          </w:p>
        </w:tc>
      </w:tr>
      <w:tr w:rsidR="0086093A" w:rsidRPr="00982F6B" w14:paraId="65E7DFF8"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E65EEEF" w14:textId="1A640948"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08243458" w14:textId="36E2A842" w:rsidR="0086093A" w:rsidRDefault="0086093A" w:rsidP="0086093A">
            <w:pPr>
              <w:rPr>
                <w:sz w:val="24"/>
                <w:szCs w:val="24"/>
              </w:rPr>
            </w:pPr>
            <w:r>
              <w:rPr>
                <w:sz w:val="24"/>
                <w:szCs w:val="24"/>
              </w:rPr>
              <w:t>Construct Wellness Facility –</w:t>
            </w:r>
          </w:p>
          <w:p w14:paraId="478BF953" w14:textId="55C97551" w:rsidR="0086093A" w:rsidRPr="00982F6B" w:rsidRDefault="0086093A" w:rsidP="0086093A">
            <w:pPr>
              <w:rPr>
                <w:sz w:val="24"/>
                <w:szCs w:val="24"/>
              </w:rPr>
            </w:pPr>
            <w:r w:rsidRPr="002D67A4">
              <w:rPr>
                <w:color w:val="FF0000"/>
                <w:sz w:val="24"/>
                <w:szCs w:val="24"/>
              </w:rPr>
              <w:t>Complete</w:t>
            </w:r>
          </w:p>
        </w:tc>
        <w:tc>
          <w:tcPr>
            <w:tcW w:w="1620" w:type="dxa"/>
            <w:tcBorders>
              <w:top w:val="single" w:sz="6" w:space="0" w:color="auto"/>
              <w:left w:val="single" w:sz="6" w:space="0" w:color="auto"/>
              <w:bottom w:val="nil"/>
              <w:right w:val="nil"/>
            </w:tcBorders>
          </w:tcPr>
          <w:p w14:paraId="5FE8CF53"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01668BC2" w14:textId="2222BD02" w:rsidR="0086093A" w:rsidRPr="00982F6B" w:rsidRDefault="0086093A" w:rsidP="0086093A">
            <w:pPr>
              <w:jc w:val="center"/>
              <w:rPr>
                <w:sz w:val="24"/>
                <w:szCs w:val="24"/>
              </w:rPr>
            </w:pPr>
            <w:r w:rsidRPr="00982F6B">
              <w:rPr>
                <w:sz w:val="24"/>
                <w:szCs w:val="24"/>
              </w:rPr>
              <w:t>State</w:t>
            </w:r>
            <w:r>
              <w:rPr>
                <w:sz w:val="24"/>
                <w:szCs w:val="24"/>
              </w:rPr>
              <w:t xml:space="preserve"> Federal</w:t>
            </w:r>
          </w:p>
          <w:p w14:paraId="560C3478" w14:textId="77777777" w:rsidR="0086093A" w:rsidRPr="00982F6B" w:rsidRDefault="0086093A" w:rsidP="0086093A">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2D45B2C4" w14:textId="77777777" w:rsidR="0086093A" w:rsidRPr="00982F6B" w:rsidRDefault="0086093A" w:rsidP="0086093A">
            <w:pPr>
              <w:jc w:val="center"/>
              <w:rPr>
                <w:sz w:val="24"/>
                <w:szCs w:val="24"/>
              </w:rPr>
            </w:pPr>
          </w:p>
        </w:tc>
      </w:tr>
      <w:tr w:rsidR="0086093A" w:rsidRPr="00982F6B" w14:paraId="0B55906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0B8813F9" w14:textId="77777777" w:rsidR="0086093A" w:rsidRPr="00982F6B" w:rsidRDefault="0086093A" w:rsidP="0086093A">
            <w:pPr>
              <w:rPr>
                <w:sz w:val="24"/>
                <w:szCs w:val="24"/>
              </w:rPr>
            </w:pPr>
          </w:p>
        </w:tc>
        <w:tc>
          <w:tcPr>
            <w:tcW w:w="3780" w:type="dxa"/>
            <w:gridSpan w:val="3"/>
            <w:tcBorders>
              <w:top w:val="single" w:sz="6" w:space="0" w:color="auto"/>
              <w:left w:val="single" w:sz="6" w:space="0" w:color="auto"/>
              <w:bottom w:val="nil"/>
              <w:right w:val="nil"/>
            </w:tcBorders>
          </w:tcPr>
          <w:p w14:paraId="7E72F9FD" w14:textId="77777777" w:rsidR="0086093A" w:rsidRPr="00982F6B" w:rsidRDefault="0086093A" w:rsidP="0086093A">
            <w:pPr>
              <w:rPr>
                <w:sz w:val="24"/>
                <w:szCs w:val="24"/>
              </w:rPr>
            </w:pPr>
            <w:r w:rsidRPr="00982F6B">
              <w:rPr>
                <w:sz w:val="24"/>
                <w:szCs w:val="24"/>
              </w:rPr>
              <w:t>Street and Drainage Improvements</w:t>
            </w:r>
          </w:p>
        </w:tc>
        <w:tc>
          <w:tcPr>
            <w:tcW w:w="1620" w:type="dxa"/>
            <w:tcBorders>
              <w:top w:val="single" w:sz="6" w:space="0" w:color="auto"/>
              <w:left w:val="single" w:sz="6" w:space="0" w:color="auto"/>
              <w:bottom w:val="nil"/>
              <w:right w:val="nil"/>
            </w:tcBorders>
          </w:tcPr>
          <w:p w14:paraId="1BED6A81" w14:textId="77777777" w:rsidR="0086093A" w:rsidRPr="00982F6B" w:rsidRDefault="0086093A" w:rsidP="0086093A">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7E1B999F" w14:textId="77777777" w:rsidR="0086093A" w:rsidRPr="00982F6B" w:rsidRDefault="0086093A" w:rsidP="0086093A">
            <w:pPr>
              <w:jc w:val="center"/>
              <w:rPr>
                <w:sz w:val="24"/>
                <w:szCs w:val="24"/>
              </w:rPr>
            </w:pPr>
            <w:r w:rsidRPr="00982F6B">
              <w:rPr>
                <w:sz w:val="24"/>
                <w:szCs w:val="24"/>
              </w:rPr>
              <w:t>State</w:t>
            </w:r>
          </w:p>
          <w:p w14:paraId="03E162E6" w14:textId="77777777" w:rsidR="0086093A" w:rsidRPr="00982F6B" w:rsidRDefault="0086093A" w:rsidP="0086093A">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789BC806" w14:textId="77777777" w:rsidR="0086093A" w:rsidRPr="00982F6B" w:rsidRDefault="0086093A" w:rsidP="0086093A">
            <w:pPr>
              <w:jc w:val="center"/>
              <w:rPr>
                <w:sz w:val="24"/>
                <w:szCs w:val="24"/>
              </w:rPr>
            </w:pPr>
          </w:p>
        </w:tc>
      </w:tr>
      <w:tr w:rsidR="00EA2DA0" w:rsidRPr="00982F6B" w14:paraId="62B234B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16EEB4F6"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5EA10D58" w14:textId="6A2A296B" w:rsidR="00EA2DA0" w:rsidRPr="00982F6B" w:rsidRDefault="00EA2DA0" w:rsidP="00EA2DA0">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6389C9D9" w14:textId="0A4D226B" w:rsidR="00EA2DA0" w:rsidRPr="00982F6B" w:rsidRDefault="00EA2DA0" w:rsidP="00EA2DA0">
            <w:pPr>
              <w:jc w:val="center"/>
              <w:rPr>
                <w:sz w:val="24"/>
                <w:szCs w:val="24"/>
              </w:rPr>
            </w:pPr>
            <w:r>
              <w:rPr>
                <w:sz w:val="24"/>
                <w:szCs w:val="24"/>
              </w:rPr>
              <w:t>Moorhead</w:t>
            </w:r>
          </w:p>
        </w:tc>
        <w:tc>
          <w:tcPr>
            <w:tcW w:w="1304" w:type="dxa"/>
            <w:tcBorders>
              <w:top w:val="single" w:sz="6" w:space="0" w:color="auto"/>
              <w:left w:val="single" w:sz="6" w:space="0" w:color="auto"/>
              <w:bottom w:val="nil"/>
              <w:right w:val="nil"/>
            </w:tcBorders>
          </w:tcPr>
          <w:p w14:paraId="381184B7" w14:textId="5417FA2E" w:rsidR="00EA2DA0" w:rsidRPr="00982F6B" w:rsidRDefault="00EA2DA0" w:rsidP="00EA2DA0">
            <w:pPr>
              <w:jc w:val="center"/>
              <w:rPr>
                <w:sz w:val="24"/>
                <w:szCs w:val="24"/>
              </w:rPr>
            </w:pPr>
            <w:r w:rsidRPr="00DC55B9">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131D3620" w14:textId="77777777" w:rsidR="00EA2DA0" w:rsidRPr="00982F6B" w:rsidRDefault="00EA2DA0" w:rsidP="00EA2DA0">
            <w:pPr>
              <w:jc w:val="center"/>
              <w:rPr>
                <w:sz w:val="24"/>
                <w:szCs w:val="24"/>
              </w:rPr>
            </w:pPr>
          </w:p>
        </w:tc>
      </w:tr>
      <w:tr w:rsidR="00EA2DA0" w:rsidRPr="00982F6B" w14:paraId="7FF78569"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C91B3EE" w14:textId="17503806"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41ECF98B" w14:textId="77777777" w:rsidR="00EA2DA0" w:rsidRDefault="00EA2DA0" w:rsidP="00EA2DA0">
            <w:pPr>
              <w:rPr>
                <w:sz w:val="24"/>
                <w:szCs w:val="24"/>
              </w:rPr>
            </w:pPr>
            <w:r w:rsidRPr="00982F6B">
              <w:rPr>
                <w:sz w:val="24"/>
                <w:szCs w:val="24"/>
              </w:rPr>
              <w:t>Sewer System Improvements</w:t>
            </w:r>
          </w:p>
          <w:p w14:paraId="2CB09C9C" w14:textId="689170DD" w:rsidR="00EA2DA0" w:rsidRPr="00982F6B" w:rsidRDefault="00C75800" w:rsidP="00EA2DA0">
            <w:pPr>
              <w:rPr>
                <w:sz w:val="24"/>
                <w:szCs w:val="24"/>
              </w:rPr>
            </w:pPr>
            <w:r>
              <w:rPr>
                <w:color w:val="FF0000"/>
                <w:sz w:val="24"/>
                <w:szCs w:val="24"/>
              </w:rPr>
              <w:t>Completed</w:t>
            </w:r>
          </w:p>
        </w:tc>
        <w:tc>
          <w:tcPr>
            <w:tcW w:w="1620" w:type="dxa"/>
            <w:tcBorders>
              <w:top w:val="single" w:sz="6" w:space="0" w:color="auto"/>
              <w:left w:val="single" w:sz="6" w:space="0" w:color="auto"/>
              <w:bottom w:val="nil"/>
              <w:right w:val="nil"/>
            </w:tcBorders>
          </w:tcPr>
          <w:p w14:paraId="0E74DCEC" w14:textId="77777777" w:rsidR="00EA2DA0" w:rsidRPr="00982F6B" w:rsidRDefault="00EA2DA0" w:rsidP="00EA2DA0">
            <w:pPr>
              <w:jc w:val="center"/>
              <w:rPr>
                <w:sz w:val="24"/>
                <w:szCs w:val="24"/>
              </w:rPr>
            </w:pPr>
            <w:r w:rsidRPr="00982F6B">
              <w:rPr>
                <w:sz w:val="24"/>
                <w:szCs w:val="24"/>
              </w:rPr>
              <w:t>Moorhead</w:t>
            </w:r>
          </w:p>
        </w:tc>
        <w:tc>
          <w:tcPr>
            <w:tcW w:w="1304" w:type="dxa"/>
            <w:tcBorders>
              <w:top w:val="single" w:sz="6" w:space="0" w:color="auto"/>
              <w:left w:val="single" w:sz="6" w:space="0" w:color="auto"/>
              <w:bottom w:val="nil"/>
              <w:right w:val="nil"/>
            </w:tcBorders>
          </w:tcPr>
          <w:p w14:paraId="344C11D1" w14:textId="77777777" w:rsidR="00EA2DA0" w:rsidRPr="00982F6B" w:rsidRDefault="00EA2DA0" w:rsidP="00EA2DA0">
            <w:pPr>
              <w:jc w:val="center"/>
              <w:rPr>
                <w:sz w:val="24"/>
                <w:szCs w:val="24"/>
              </w:rPr>
            </w:pPr>
            <w:r w:rsidRPr="00982F6B">
              <w:rPr>
                <w:sz w:val="24"/>
                <w:szCs w:val="24"/>
              </w:rPr>
              <w:t>State</w:t>
            </w:r>
          </w:p>
          <w:p w14:paraId="65544EB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6E5CFA34" w14:textId="77777777" w:rsidR="00EA2DA0" w:rsidRPr="00982F6B" w:rsidRDefault="00EA2DA0" w:rsidP="00EA2DA0">
            <w:pPr>
              <w:jc w:val="center"/>
              <w:rPr>
                <w:sz w:val="24"/>
                <w:szCs w:val="24"/>
              </w:rPr>
            </w:pPr>
          </w:p>
        </w:tc>
      </w:tr>
      <w:tr w:rsidR="00EA2DA0" w:rsidRPr="00982F6B" w14:paraId="22A769AA" w14:textId="77777777" w:rsidTr="00B618DE">
        <w:trPr>
          <w:cantSplit/>
          <w:trHeight w:val="403"/>
          <w:jc w:val="center"/>
        </w:trPr>
        <w:tc>
          <w:tcPr>
            <w:tcW w:w="1350" w:type="dxa"/>
            <w:gridSpan w:val="2"/>
            <w:tcBorders>
              <w:top w:val="single" w:sz="6" w:space="0" w:color="auto"/>
              <w:left w:val="single" w:sz="6" w:space="0" w:color="auto"/>
              <w:bottom w:val="single" w:sz="4" w:space="0" w:color="auto"/>
              <w:right w:val="nil"/>
            </w:tcBorders>
          </w:tcPr>
          <w:p w14:paraId="0E2195A3" w14:textId="284B3E37"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4" w:space="0" w:color="auto"/>
              <w:right w:val="nil"/>
            </w:tcBorders>
          </w:tcPr>
          <w:p w14:paraId="01172122" w14:textId="77777777" w:rsidR="00EA2DA0" w:rsidRDefault="00EA2DA0" w:rsidP="00EA2DA0">
            <w:pPr>
              <w:rPr>
                <w:sz w:val="24"/>
                <w:szCs w:val="24"/>
              </w:rPr>
            </w:pPr>
            <w:r w:rsidRPr="00982F6B">
              <w:rPr>
                <w:sz w:val="24"/>
                <w:szCs w:val="24"/>
              </w:rPr>
              <w:t>Construct Walking Track</w:t>
            </w:r>
          </w:p>
          <w:p w14:paraId="397635A1" w14:textId="6F5ED5CA" w:rsidR="00EA2DA0" w:rsidRPr="00982F6B" w:rsidRDefault="00EA2DA0" w:rsidP="00EA2DA0">
            <w:pPr>
              <w:rPr>
                <w:sz w:val="24"/>
                <w:szCs w:val="24"/>
              </w:rPr>
            </w:pPr>
            <w:r w:rsidRPr="002D67A4">
              <w:rPr>
                <w:color w:val="FF0000"/>
                <w:sz w:val="24"/>
                <w:szCs w:val="24"/>
              </w:rPr>
              <w:t>Phase I Complete</w:t>
            </w:r>
          </w:p>
        </w:tc>
        <w:tc>
          <w:tcPr>
            <w:tcW w:w="1620" w:type="dxa"/>
            <w:tcBorders>
              <w:top w:val="single" w:sz="6" w:space="0" w:color="auto"/>
              <w:left w:val="single" w:sz="6" w:space="0" w:color="auto"/>
              <w:bottom w:val="single" w:sz="4" w:space="0" w:color="auto"/>
              <w:right w:val="nil"/>
            </w:tcBorders>
          </w:tcPr>
          <w:p w14:paraId="06F429CC" w14:textId="77777777" w:rsidR="00EA2DA0" w:rsidRPr="00982F6B" w:rsidRDefault="00EA2DA0" w:rsidP="00EA2DA0">
            <w:pPr>
              <w:jc w:val="center"/>
              <w:rPr>
                <w:sz w:val="24"/>
                <w:szCs w:val="24"/>
              </w:rPr>
            </w:pPr>
            <w:r w:rsidRPr="00982F6B">
              <w:rPr>
                <w:sz w:val="24"/>
                <w:szCs w:val="24"/>
              </w:rPr>
              <w:t>Moorhead</w:t>
            </w:r>
          </w:p>
        </w:tc>
        <w:tc>
          <w:tcPr>
            <w:tcW w:w="1304" w:type="dxa"/>
            <w:tcBorders>
              <w:top w:val="single" w:sz="6" w:space="0" w:color="auto"/>
              <w:left w:val="single" w:sz="6" w:space="0" w:color="auto"/>
              <w:bottom w:val="single" w:sz="4" w:space="0" w:color="auto"/>
              <w:right w:val="nil"/>
            </w:tcBorders>
          </w:tcPr>
          <w:p w14:paraId="5FF43573" w14:textId="77777777" w:rsidR="00EA2DA0" w:rsidRPr="00982F6B" w:rsidRDefault="00EA2DA0" w:rsidP="00EA2DA0">
            <w:pPr>
              <w:jc w:val="center"/>
              <w:rPr>
                <w:sz w:val="24"/>
                <w:szCs w:val="24"/>
              </w:rPr>
            </w:pPr>
            <w:r w:rsidRPr="00982F6B">
              <w:rPr>
                <w:sz w:val="24"/>
                <w:szCs w:val="24"/>
              </w:rPr>
              <w:t>State</w:t>
            </w:r>
          </w:p>
          <w:p w14:paraId="36B35B6A" w14:textId="77777777" w:rsidR="00EA2DA0" w:rsidRPr="00982F6B" w:rsidRDefault="00EA2DA0" w:rsidP="00EA2DA0">
            <w:pPr>
              <w:jc w:val="center"/>
              <w:rPr>
                <w:sz w:val="24"/>
                <w:szCs w:val="24"/>
              </w:rPr>
            </w:pPr>
            <w:r w:rsidRPr="00982F6B">
              <w:rPr>
                <w:sz w:val="24"/>
                <w:szCs w:val="24"/>
              </w:rPr>
              <w:t>Federal</w:t>
            </w:r>
          </w:p>
          <w:p w14:paraId="19C6B4CC"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7712ADEE" w14:textId="77777777" w:rsidR="00EA2DA0" w:rsidRPr="00982F6B" w:rsidRDefault="00EA2DA0" w:rsidP="00EA2DA0">
            <w:pPr>
              <w:jc w:val="center"/>
              <w:rPr>
                <w:sz w:val="24"/>
                <w:szCs w:val="24"/>
              </w:rPr>
            </w:pPr>
          </w:p>
        </w:tc>
      </w:tr>
      <w:tr w:rsidR="00EA2DA0" w:rsidRPr="00982F6B" w14:paraId="34100C2F" w14:textId="77777777" w:rsidTr="00B618DE">
        <w:trPr>
          <w:cantSplit/>
          <w:trHeight w:val="403"/>
          <w:jc w:val="center"/>
        </w:trPr>
        <w:tc>
          <w:tcPr>
            <w:tcW w:w="1350" w:type="dxa"/>
            <w:gridSpan w:val="2"/>
            <w:tcBorders>
              <w:top w:val="single" w:sz="4" w:space="0" w:color="auto"/>
              <w:left w:val="single" w:sz="6" w:space="0" w:color="auto"/>
              <w:bottom w:val="nil"/>
              <w:right w:val="nil"/>
            </w:tcBorders>
          </w:tcPr>
          <w:p w14:paraId="0B8D6F4F" w14:textId="77777777" w:rsidR="00EA2DA0" w:rsidRPr="00982F6B" w:rsidRDefault="00EA2DA0" w:rsidP="00EA2DA0">
            <w:pPr>
              <w:rPr>
                <w:sz w:val="24"/>
                <w:szCs w:val="24"/>
              </w:rPr>
            </w:pPr>
            <w:r w:rsidRPr="00982F6B">
              <w:rPr>
                <w:sz w:val="24"/>
                <w:szCs w:val="24"/>
              </w:rPr>
              <w:t>Ruleville</w:t>
            </w:r>
          </w:p>
        </w:tc>
        <w:tc>
          <w:tcPr>
            <w:tcW w:w="3780" w:type="dxa"/>
            <w:gridSpan w:val="3"/>
            <w:tcBorders>
              <w:top w:val="single" w:sz="4" w:space="0" w:color="auto"/>
              <w:left w:val="single" w:sz="6" w:space="0" w:color="auto"/>
              <w:bottom w:val="nil"/>
              <w:right w:val="nil"/>
            </w:tcBorders>
          </w:tcPr>
          <w:p w14:paraId="4BF3E74A" w14:textId="77777777" w:rsidR="00EA2DA0" w:rsidRPr="00982F6B" w:rsidRDefault="00EA2DA0" w:rsidP="00EA2DA0">
            <w:pPr>
              <w:rPr>
                <w:sz w:val="24"/>
                <w:szCs w:val="24"/>
              </w:rPr>
            </w:pPr>
            <w:r w:rsidRPr="00982F6B">
              <w:rPr>
                <w:sz w:val="24"/>
                <w:szCs w:val="24"/>
              </w:rPr>
              <w:t>Street Improvements</w:t>
            </w:r>
          </w:p>
        </w:tc>
        <w:tc>
          <w:tcPr>
            <w:tcW w:w="1620" w:type="dxa"/>
            <w:tcBorders>
              <w:top w:val="single" w:sz="4" w:space="0" w:color="auto"/>
              <w:left w:val="single" w:sz="6" w:space="0" w:color="auto"/>
              <w:bottom w:val="nil"/>
              <w:right w:val="nil"/>
            </w:tcBorders>
          </w:tcPr>
          <w:p w14:paraId="66FCE78F"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4" w:space="0" w:color="auto"/>
              <w:left w:val="single" w:sz="6" w:space="0" w:color="auto"/>
              <w:bottom w:val="nil"/>
              <w:right w:val="nil"/>
            </w:tcBorders>
          </w:tcPr>
          <w:p w14:paraId="0F4C4573" w14:textId="77777777" w:rsidR="00EA2DA0" w:rsidRPr="00982F6B" w:rsidRDefault="00EA2DA0" w:rsidP="00EA2DA0">
            <w:pPr>
              <w:jc w:val="center"/>
              <w:rPr>
                <w:sz w:val="24"/>
                <w:szCs w:val="24"/>
              </w:rPr>
            </w:pPr>
            <w:r w:rsidRPr="00982F6B">
              <w:rPr>
                <w:sz w:val="24"/>
                <w:szCs w:val="24"/>
              </w:rPr>
              <w:t>State</w:t>
            </w:r>
          </w:p>
          <w:p w14:paraId="7C1100D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335A8E40" w14:textId="77777777" w:rsidR="00EA2DA0" w:rsidRPr="00982F6B" w:rsidRDefault="00EA2DA0" w:rsidP="00EA2DA0">
            <w:pPr>
              <w:jc w:val="center"/>
              <w:rPr>
                <w:sz w:val="24"/>
                <w:szCs w:val="24"/>
              </w:rPr>
            </w:pPr>
          </w:p>
        </w:tc>
      </w:tr>
      <w:tr w:rsidR="00EA2DA0" w:rsidRPr="00982F6B" w14:paraId="7B9C7424"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66B0463B"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13833980" w14:textId="77777777" w:rsidR="00EA2DA0" w:rsidRPr="00982F6B" w:rsidRDefault="00EA2DA0" w:rsidP="00EA2DA0">
            <w:pPr>
              <w:rPr>
                <w:sz w:val="24"/>
                <w:szCs w:val="24"/>
              </w:rPr>
            </w:pPr>
            <w:r w:rsidRPr="00982F6B">
              <w:rPr>
                <w:sz w:val="24"/>
                <w:szCs w:val="24"/>
              </w:rPr>
              <w:t>Owner Occupied Housing Rehabilitation</w:t>
            </w:r>
          </w:p>
        </w:tc>
        <w:tc>
          <w:tcPr>
            <w:tcW w:w="1620" w:type="dxa"/>
            <w:tcBorders>
              <w:top w:val="single" w:sz="6" w:space="0" w:color="auto"/>
              <w:left w:val="single" w:sz="6" w:space="0" w:color="auto"/>
              <w:bottom w:val="nil"/>
              <w:right w:val="nil"/>
            </w:tcBorders>
          </w:tcPr>
          <w:p w14:paraId="2C41A4D7"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6" w:space="0" w:color="auto"/>
              <w:left w:val="single" w:sz="6" w:space="0" w:color="auto"/>
              <w:bottom w:val="nil"/>
              <w:right w:val="nil"/>
            </w:tcBorders>
          </w:tcPr>
          <w:p w14:paraId="6D5D8E90" w14:textId="77777777" w:rsidR="00EA2DA0" w:rsidRPr="00982F6B" w:rsidRDefault="00EA2DA0" w:rsidP="00EA2DA0">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39332EF0" w14:textId="77777777" w:rsidR="00EA2DA0" w:rsidRPr="00982F6B" w:rsidRDefault="00EA2DA0" w:rsidP="00EA2DA0">
            <w:pPr>
              <w:jc w:val="center"/>
              <w:rPr>
                <w:sz w:val="24"/>
                <w:szCs w:val="24"/>
              </w:rPr>
            </w:pPr>
          </w:p>
        </w:tc>
      </w:tr>
      <w:tr w:rsidR="00EA2DA0" w:rsidRPr="00982F6B" w14:paraId="1B50B72C"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3C2089CE"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47538013" w14:textId="11DE5E47" w:rsidR="00EA2DA0" w:rsidRPr="00982F6B" w:rsidRDefault="00EA2DA0" w:rsidP="00EA2DA0">
            <w:pPr>
              <w:rPr>
                <w:sz w:val="24"/>
                <w:szCs w:val="24"/>
              </w:rPr>
            </w:pPr>
            <w:r>
              <w:rPr>
                <w:sz w:val="24"/>
                <w:szCs w:val="24"/>
              </w:rPr>
              <w:t>Sewer System Improvements</w:t>
            </w:r>
          </w:p>
        </w:tc>
        <w:tc>
          <w:tcPr>
            <w:tcW w:w="1620" w:type="dxa"/>
            <w:tcBorders>
              <w:top w:val="single" w:sz="6" w:space="0" w:color="auto"/>
              <w:left w:val="single" w:sz="6" w:space="0" w:color="auto"/>
              <w:bottom w:val="nil"/>
              <w:right w:val="nil"/>
            </w:tcBorders>
          </w:tcPr>
          <w:p w14:paraId="69652361" w14:textId="77777777" w:rsidR="00EA2DA0" w:rsidRPr="00982F6B" w:rsidRDefault="00EA2DA0" w:rsidP="00EA2DA0">
            <w:pPr>
              <w:jc w:val="center"/>
              <w:rPr>
                <w:sz w:val="24"/>
                <w:szCs w:val="24"/>
              </w:rPr>
            </w:pPr>
            <w:r w:rsidRPr="00982F6B">
              <w:rPr>
                <w:sz w:val="24"/>
                <w:szCs w:val="24"/>
              </w:rPr>
              <w:t>Ruleville</w:t>
            </w:r>
          </w:p>
        </w:tc>
        <w:tc>
          <w:tcPr>
            <w:tcW w:w="1304" w:type="dxa"/>
            <w:tcBorders>
              <w:top w:val="single" w:sz="6" w:space="0" w:color="auto"/>
              <w:left w:val="single" w:sz="6" w:space="0" w:color="auto"/>
              <w:bottom w:val="nil"/>
              <w:right w:val="nil"/>
            </w:tcBorders>
          </w:tcPr>
          <w:p w14:paraId="680B2F34" w14:textId="77777777" w:rsidR="00EA2DA0" w:rsidRPr="00982F6B" w:rsidRDefault="00EA2DA0" w:rsidP="00EA2DA0">
            <w:pPr>
              <w:jc w:val="center"/>
              <w:rPr>
                <w:sz w:val="24"/>
                <w:szCs w:val="24"/>
              </w:rPr>
            </w:pPr>
            <w:r w:rsidRPr="00982F6B">
              <w:rPr>
                <w:sz w:val="24"/>
                <w:szCs w:val="24"/>
              </w:rPr>
              <w:t>State</w:t>
            </w:r>
          </w:p>
          <w:p w14:paraId="101EDE79"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0B496FBF" w14:textId="77777777" w:rsidR="00EA2DA0" w:rsidRPr="00982F6B" w:rsidRDefault="00EA2DA0" w:rsidP="00EA2DA0">
            <w:pPr>
              <w:jc w:val="center"/>
              <w:rPr>
                <w:sz w:val="24"/>
                <w:szCs w:val="24"/>
              </w:rPr>
            </w:pPr>
          </w:p>
        </w:tc>
      </w:tr>
      <w:tr w:rsidR="00EA2DA0" w:rsidRPr="00982F6B" w14:paraId="6C2C9CE9"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28FE316" w14:textId="77777777" w:rsidR="00EA2DA0" w:rsidRPr="00982F6B" w:rsidRDefault="00EA2DA0" w:rsidP="00EA2DA0">
            <w:pPr>
              <w:rPr>
                <w:sz w:val="24"/>
                <w:szCs w:val="24"/>
              </w:rPr>
            </w:pPr>
            <w:r w:rsidRPr="00982F6B">
              <w:rPr>
                <w:sz w:val="24"/>
                <w:szCs w:val="24"/>
              </w:rPr>
              <w:t>Sunflower</w:t>
            </w:r>
          </w:p>
        </w:tc>
        <w:tc>
          <w:tcPr>
            <w:tcW w:w="3780" w:type="dxa"/>
            <w:gridSpan w:val="3"/>
            <w:tcBorders>
              <w:top w:val="single" w:sz="6" w:space="0" w:color="auto"/>
              <w:left w:val="single" w:sz="6" w:space="0" w:color="auto"/>
              <w:bottom w:val="single" w:sz="6" w:space="0" w:color="auto"/>
              <w:right w:val="nil"/>
            </w:tcBorders>
          </w:tcPr>
          <w:p w14:paraId="65077D22" w14:textId="77777777" w:rsidR="00EA2DA0" w:rsidRPr="00982F6B" w:rsidRDefault="00EA2DA0" w:rsidP="00EA2DA0">
            <w:pPr>
              <w:rPr>
                <w:sz w:val="24"/>
                <w:szCs w:val="24"/>
              </w:rPr>
            </w:pPr>
            <w:r w:rsidRPr="00982F6B">
              <w:rPr>
                <w:sz w:val="24"/>
                <w:szCs w:val="24"/>
              </w:rPr>
              <w:t>Street Improvements</w:t>
            </w:r>
          </w:p>
        </w:tc>
        <w:tc>
          <w:tcPr>
            <w:tcW w:w="1620" w:type="dxa"/>
            <w:tcBorders>
              <w:top w:val="single" w:sz="6" w:space="0" w:color="auto"/>
              <w:left w:val="single" w:sz="6" w:space="0" w:color="auto"/>
              <w:bottom w:val="single" w:sz="6" w:space="0" w:color="auto"/>
              <w:right w:val="nil"/>
            </w:tcBorders>
          </w:tcPr>
          <w:p w14:paraId="6B587FC1"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3D2A105D" w14:textId="77777777" w:rsidR="00EA2DA0" w:rsidRPr="00982F6B" w:rsidRDefault="00EA2DA0" w:rsidP="00EA2DA0">
            <w:pPr>
              <w:jc w:val="center"/>
              <w:rPr>
                <w:sz w:val="24"/>
                <w:szCs w:val="24"/>
              </w:rPr>
            </w:pPr>
            <w:r w:rsidRPr="00982F6B">
              <w:rPr>
                <w:sz w:val="24"/>
                <w:szCs w:val="24"/>
              </w:rPr>
              <w:t>State</w:t>
            </w:r>
          </w:p>
          <w:p w14:paraId="11C2A65D"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73750ACF" w14:textId="77777777" w:rsidR="00EA2DA0" w:rsidRPr="00982F6B" w:rsidRDefault="00EA2DA0" w:rsidP="00EA2DA0">
            <w:pPr>
              <w:jc w:val="center"/>
              <w:rPr>
                <w:sz w:val="24"/>
                <w:szCs w:val="24"/>
              </w:rPr>
            </w:pPr>
          </w:p>
        </w:tc>
      </w:tr>
      <w:tr w:rsidR="00EA2DA0" w:rsidRPr="00982F6B" w14:paraId="6AAB3AAF" w14:textId="77777777" w:rsidTr="00B618DE">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68C7E46"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6" w:space="0" w:color="auto"/>
              <w:right w:val="nil"/>
            </w:tcBorders>
          </w:tcPr>
          <w:p w14:paraId="56D4FEFF" w14:textId="77777777" w:rsidR="00EA2DA0" w:rsidRPr="00982F6B" w:rsidRDefault="00EA2DA0" w:rsidP="00EA2DA0">
            <w:pPr>
              <w:rPr>
                <w:sz w:val="24"/>
                <w:szCs w:val="24"/>
              </w:rPr>
            </w:pPr>
            <w:r w:rsidRPr="00982F6B">
              <w:rPr>
                <w:sz w:val="24"/>
                <w:szCs w:val="24"/>
              </w:rPr>
              <w:t xml:space="preserve">Construct Community Facility Building </w:t>
            </w:r>
          </w:p>
        </w:tc>
        <w:tc>
          <w:tcPr>
            <w:tcW w:w="1620" w:type="dxa"/>
            <w:tcBorders>
              <w:top w:val="single" w:sz="6" w:space="0" w:color="auto"/>
              <w:left w:val="single" w:sz="6" w:space="0" w:color="auto"/>
              <w:bottom w:val="single" w:sz="6" w:space="0" w:color="auto"/>
              <w:right w:val="nil"/>
            </w:tcBorders>
          </w:tcPr>
          <w:p w14:paraId="444765FC"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02205D3A" w14:textId="77777777" w:rsidR="00EA2DA0" w:rsidRPr="00982F6B" w:rsidRDefault="00EA2DA0" w:rsidP="00EA2DA0">
            <w:pPr>
              <w:jc w:val="center"/>
              <w:rPr>
                <w:sz w:val="24"/>
                <w:szCs w:val="24"/>
              </w:rPr>
            </w:pPr>
            <w:r w:rsidRPr="00982F6B">
              <w:rPr>
                <w:sz w:val="24"/>
                <w:szCs w:val="24"/>
              </w:rPr>
              <w:t>State</w:t>
            </w:r>
          </w:p>
          <w:p w14:paraId="2EA52408"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106415F6" w14:textId="77777777" w:rsidR="00EA2DA0" w:rsidRPr="00982F6B" w:rsidRDefault="00EA2DA0" w:rsidP="00EA2DA0">
            <w:pPr>
              <w:jc w:val="center"/>
              <w:rPr>
                <w:sz w:val="24"/>
                <w:szCs w:val="24"/>
              </w:rPr>
            </w:pPr>
          </w:p>
        </w:tc>
      </w:tr>
      <w:tr w:rsidR="00EA2DA0" w:rsidRPr="00982F6B" w14:paraId="6FD2F890" w14:textId="77777777" w:rsidTr="00B618DE">
        <w:trPr>
          <w:cantSplit/>
          <w:trHeight w:val="403"/>
          <w:jc w:val="center"/>
        </w:trPr>
        <w:tc>
          <w:tcPr>
            <w:tcW w:w="1350" w:type="dxa"/>
            <w:gridSpan w:val="2"/>
            <w:tcBorders>
              <w:top w:val="single" w:sz="6" w:space="0" w:color="auto"/>
              <w:left w:val="single" w:sz="6" w:space="0" w:color="auto"/>
              <w:bottom w:val="nil"/>
              <w:right w:val="nil"/>
            </w:tcBorders>
          </w:tcPr>
          <w:p w14:paraId="45F72DE1" w14:textId="77777777" w:rsidR="00EA2DA0" w:rsidRPr="00982F6B" w:rsidRDefault="00EA2DA0" w:rsidP="00EA2DA0">
            <w:pPr>
              <w:rPr>
                <w:sz w:val="24"/>
                <w:szCs w:val="24"/>
              </w:rPr>
            </w:pPr>
          </w:p>
        </w:tc>
        <w:tc>
          <w:tcPr>
            <w:tcW w:w="3780" w:type="dxa"/>
            <w:gridSpan w:val="3"/>
            <w:tcBorders>
              <w:top w:val="single" w:sz="6" w:space="0" w:color="auto"/>
              <w:left w:val="single" w:sz="6" w:space="0" w:color="auto"/>
              <w:bottom w:val="nil"/>
              <w:right w:val="nil"/>
            </w:tcBorders>
          </w:tcPr>
          <w:p w14:paraId="36A7F691" w14:textId="0EBD2D16" w:rsidR="00EA2DA0" w:rsidRPr="00982F6B" w:rsidRDefault="00EA2DA0" w:rsidP="00EA2DA0">
            <w:pPr>
              <w:rPr>
                <w:sz w:val="24"/>
                <w:szCs w:val="24"/>
              </w:rPr>
            </w:pPr>
            <w:r w:rsidRPr="00982F6B">
              <w:rPr>
                <w:sz w:val="24"/>
                <w:szCs w:val="24"/>
              </w:rPr>
              <w:t>Owner Occupied Housing Rehabilitation</w:t>
            </w:r>
            <w:r w:rsidR="00EC5490">
              <w:rPr>
                <w:sz w:val="24"/>
                <w:szCs w:val="24"/>
              </w:rPr>
              <w:t xml:space="preserve"> - </w:t>
            </w:r>
            <w:r w:rsidR="00EC5490" w:rsidRPr="00EC5490">
              <w:rPr>
                <w:color w:val="FF0000"/>
                <w:sz w:val="24"/>
                <w:szCs w:val="24"/>
              </w:rPr>
              <w:t>Ongoing</w:t>
            </w:r>
          </w:p>
        </w:tc>
        <w:tc>
          <w:tcPr>
            <w:tcW w:w="1620" w:type="dxa"/>
            <w:tcBorders>
              <w:top w:val="single" w:sz="6" w:space="0" w:color="auto"/>
              <w:left w:val="single" w:sz="6" w:space="0" w:color="auto"/>
              <w:bottom w:val="nil"/>
              <w:right w:val="nil"/>
            </w:tcBorders>
          </w:tcPr>
          <w:p w14:paraId="64AAECBE"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nil"/>
              <w:right w:val="nil"/>
            </w:tcBorders>
          </w:tcPr>
          <w:p w14:paraId="0C492D96" w14:textId="77777777" w:rsidR="00EA2DA0" w:rsidRPr="00982F6B" w:rsidRDefault="00EA2DA0" w:rsidP="00EA2DA0">
            <w:pPr>
              <w:jc w:val="center"/>
              <w:rPr>
                <w:sz w:val="24"/>
                <w:szCs w:val="24"/>
              </w:rPr>
            </w:pPr>
            <w:r w:rsidRPr="00982F6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6E6690EE" w14:textId="77777777" w:rsidR="00EA2DA0" w:rsidRPr="00982F6B" w:rsidRDefault="00EA2DA0" w:rsidP="00EA2DA0">
            <w:pPr>
              <w:jc w:val="center"/>
              <w:rPr>
                <w:sz w:val="24"/>
                <w:szCs w:val="24"/>
              </w:rPr>
            </w:pPr>
          </w:p>
        </w:tc>
      </w:tr>
      <w:tr w:rsidR="00EA2DA0" w:rsidRPr="00982F6B" w14:paraId="1F9B7448" w14:textId="77777777" w:rsidTr="00EA2DA0">
        <w:trPr>
          <w:cantSplit/>
          <w:trHeight w:val="403"/>
          <w:jc w:val="center"/>
        </w:trPr>
        <w:tc>
          <w:tcPr>
            <w:tcW w:w="1350" w:type="dxa"/>
            <w:gridSpan w:val="2"/>
            <w:tcBorders>
              <w:top w:val="single" w:sz="6" w:space="0" w:color="auto"/>
              <w:left w:val="single" w:sz="6" w:space="0" w:color="auto"/>
              <w:bottom w:val="single" w:sz="6" w:space="0" w:color="auto"/>
              <w:right w:val="nil"/>
            </w:tcBorders>
          </w:tcPr>
          <w:p w14:paraId="0B96A121" w14:textId="42F886C6" w:rsidR="00EA2DA0" w:rsidRPr="00982F6B" w:rsidRDefault="00EA2DA0" w:rsidP="00EA2DA0">
            <w:pPr>
              <w:rPr>
                <w:sz w:val="24"/>
                <w:szCs w:val="24"/>
              </w:rPr>
            </w:pPr>
          </w:p>
        </w:tc>
        <w:tc>
          <w:tcPr>
            <w:tcW w:w="3780" w:type="dxa"/>
            <w:gridSpan w:val="3"/>
            <w:tcBorders>
              <w:top w:val="single" w:sz="6" w:space="0" w:color="auto"/>
              <w:left w:val="single" w:sz="6" w:space="0" w:color="auto"/>
              <w:bottom w:val="single" w:sz="6" w:space="0" w:color="auto"/>
              <w:right w:val="nil"/>
            </w:tcBorders>
          </w:tcPr>
          <w:p w14:paraId="60BED2EA" w14:textId="1F8332AE" w:rsidR="00EA2DA0" w:rsidRDefault="00EA2DA0" w:rsidP="00EA2DA0">
            <w:pPr>
              <w:rPr>
                <w:color w:val="FF0000"/>
                <w:sz w:val="24"/>
                <w:szCs w:val="24"/>
              </w:rPr>
            </w:pPr>
            <w:r>
              <w:rPr>
                <w:sz w:val="24"/>
                <w:szCs w:val="24"/>
              </w:rPr>
              <w:t xml:space="preserve">Sewer &amp; Water System Improvements – </w:t>
            </w:r>
            <w:r w:rsidR="00C75800">
              <w:rPr>
                <w:color w:val="FF0000"/>
                <w:sz w:val="24"/>
                <w:szCs w:val="24"/>
              </w:rPr>
              <w:t>Completed</w:t>
            </w:r>
          </w:p>
          <w:p w14:paraId="0027C2F1" w14:textId="77777777" w:rsidR="00EA2DA0" w:rsidRDefault="00EA2DA0" w:rsidP="00EA2DA0">
            <w:pPr>
              <w:rPr>
                <w:sz w:val="24"/>
                <w:szCs w:val="24"/>
              </w:rPr>
            </w:pPr>
          </w:p>
          <w:p w14:paraId="2CB0295C" w14:textId="2527BA6E" w:rsidR="00EA2DA0" w:rsidRPr="00982F6B" w:rsidRDefault="00EA2DA0" w:rsidP="00EA2DA0">
            <w:pPr>
              <w:rPr>
                <w:sz w:val="24"/>
                <w:szCs w:val="24"/>
              </w:rPr>
            </w:pPr>
          </w:p>
        </w:tc>
        <w:tc>
          <w:tcPr>
            <w:tcW w:w="1620" w:type="dxa"/>
            <w:tcBorders>
              <w:top w:val="single" w:sz="6" w:space="0" w:color="auto"/>
              <w:left w:val="single" w:sz="6" w:space="0" w:color="auto"/>
              <w:bottom w:val="single" w:sz="6" w:space="0" w:color="auto"/>
              <w:right w:val="nil"/>
            </w:tcBorders>
          </w:tcPr>
          <w:p w14:paraId="7D2F7500"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6" w:space="0" w:color="auto"/>
              <w:right w:val="nil"/>
            </w:tcBorders>
          </w:tcPr>
          <w:p w14:paraId="20A88540" w14:textId="77777777" w:rsidR="00EA2DA0" w:rsidRPr="00982F6B" w:rsidRDefault="00EA2DA0" w:rsidP="00EA2DA0">
            <w:pPr>
              <w:jc w:val="center"/>
              <w:rPr>
                <w:sz w:val="24"/>
                <w:szCs w:val="24"/>
              </w:rPr>
            </w:pPr>
            <w:r w:rsidRPr="00982F6B">
              <w:rPr>
                <w:sz w:val="24"/>
                <w:szCs w:val="24"/>
              </w:rPr>
              <w:t>State</w:t>
            </w:r>
          </w:p>
          <w:p w14:paraId="7C0CB2A7" w14:textId="77777777" w:rsidR="00EA2DA0" w:rsidRPr="00982F6B" w:rsidRDefault="00EA2DA0" w:rsidP="00EA2DA0">
            <w:pPr>
              <w:jc w:val="center"/>
              <w:rPr>
                <w:sz w:val="24"/>
                <w:szCs w:val="24"/>
              </w:rPr>
            </w:pPr>
            <w:r w:rsidRPr="00982F6B">
              <w:rPr>
                <w:sz w:val="24"/>
                <w:szCs w:val="24"/>
              </w:rPr>
              <w:t>Federal</w:t>
            </w:r>
          </w:p>
          <w:p w14:paraId="0E2E98AC"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6" w:space="0" w:color="auto"/>
              <w:right w:val="single" w:sz="6" w:space="0" w:color="auto"/>
            </w:tcBorders>
          </w:tcPr>
          <w:p w14:paraId="2CA3B675" w14:textId="77777777" w:rsidR="00EA2DA0" w:rsidRPr="00982F6B" w:rsidRDefault="00EA2DA0" w:rsidP="00EA2DA0">
            <w:pPr>
              <w:jc w:val="center"/>
              <w:rPr>
                <w:sz w:val="24"/>
                <w:szCs w:val="24"/>
              </w:rPr>
            </w:pPr>
          </w:p>
        </w:tc>
      </w:tr>
      <w:tr w:rsidR="00EA2DA0" w:rsidRPr="00982F6B" w14:paraId="774C3664" w14:textId="77777777" w:rsidTr="00EA2DA0">
        <w:trPr>
          <w:cantSplit/>
          <w:trHeight w:val="403"/>
          <w:jc w:val="center"/>
        </w:trPr>
        <w:tc>
          <w:tcPr>
            <w:tcW w:w="1342" w:type="dxa"/>
            <w:tcBorders>
              <w:top w:val="single" w:sz="6" w:space="0" w:color="auto"/>
              <w:left w:val="single" w:sz="6" w:space="0" w:color="auto"/>
              <w:bottom w:val="single" w:sz="4" w:space="0" w:color="auto"/>
              <w:right w:val="nil"/>
            </w:tcBorders>
          </w:tcPr>
          <w:p w14:paraId="140CB193" w14:textId="070307DD" w:rsidR="00EA2DA0" w:rsidRPr="00982F6B" w:rsidRDefault="00EA2DA0" w:rsidP="00EA2DA0">
            <w:pPr>
              <w:rPr>
                <w:sz w:val="24"/>
                <w:szCs w:val="24"/>
              </w:rPr>
            </w:pPr>
          </w:p>
        </w:tc>
        <w:tc>
          <w:tcPr>
            <w:tcW w:w="3788" w:type="dxa"/>
            <w:gridSpan w:val="4"/>
            <w:tcBorders>
              <w:top w:val="single" w:sz="6" w:space="0" w:color="auto"/>
              <w:left w:val="single" w:sz="6" w:space="0" w:color="auto"/>
              <w:bottom w:val="single" w:sz="4" w:space="0" w:color="auto"/>
              <w:right w:val="nil"/>
            </w:tcBorders>
          </w:tcPr>
          <w:p w14:paraId="46050CAC" w14:textId="77777777" w:rsidR="00EA2DA0" w:rsidRPr="00982F6B" w:rsidRDefault="00EA2DA0" w:rsidP="00EA2DA0">
            <w:pPr>
              <w:rPr>
                <w:sz w:val="24"/>
                <w:szCs w:val="24"/>
              </w:rPr>
            </w:pPr>
            <w:r w:rsidRPr="00982F6B">
              <w:rPr>
                <w:sz w:val="24"/>
                <w:szCs w:val="24"/>
              </w:rPr>
              <w:t>Downtown Improvements (Sidewalks and Lighting)</w:t>
            </w:r>
          </w:p>
        </w:tc>
        <w:tc>
          <w:tcPr>
            <w:tcW w:w="1620" w:type="dxa"/>
            <w:tcBorders>
              <w:top w:val="single" w:sz="6" w:space="0" w:color="auto"/>
              <w:left w:val="single" w:sz="6" w:space="0" w:color="auto"/>
              <w:bottom w:val="single" w:sz="4" w:space="0" w:color="auto"/>
              <w:right w:val="nil"/>
            </w:tcBorders>
          </w:tcPr>
          <w:p w14:paraId="4AC40C22" w14:textId="77777777" w:rsidR="00EA2DA0" w:rsidRPr="00982F6B" w:rsidRDefault="00EA2DA0" w:rsidP="00EA2DA0">
            <w:pPr>
              <w:jc w:val="center"/>
              <w:rPr>
                <w:sz w:val="24"/>
                <w:szCs w:val="24"/>
              </w:rPr>
            </w:pPr>
            <w:r w:rsidRPr="00982F6B">
              <w:rPr>
                <w:sz w:val="24"/>
                <w:szCs w:val="24"/>
              </w:rPr>
              <w:t>Sunflower</w:t>
            </w:r>
          </w:p>
        </w:tc>
        <w:tc>
          <w:tcPr>
            <w:tcW w:w="1304" w:type="dxa"/>
            <w:tcBorders>
              <w:top w:val="single" w:sz="6" w:space="0" w:color="auto"/>
              <w:left w:val="single" w:sz="6" w:space="0" w:color="auto"/>
              <w:bottom w:val="single" w:sz="4" w:space="0" w:color="auto"/>
              <w:right w:val="nil"/>
            </w:tcBorders>
          </w:tcPr>
          <w:p w14:paraId="5E125289" w14:textId="77777777" w:rsidR="00EA2DA0" w:rsidRPr="00982F6B" w:rsidRDefault="00EA2DA0" w:rsidP="00EA2DA0">
            <w:pPr>
              <w:jc w:val="center"/>
              <w:rPr>
                <w:sz w:val="24"/>
                <w:szCs w:val="24"/>
              </w:rPr>
            </w:pPr>
            <w:r w:rsidRPr="00982F6B">
              <w:rPr>
                <w:sz w:val="24"/>
                <w:szCs w:val="24"/>
              </w:rPr>
              <w:t>State</w:t>
            </w:r>
          </w:p>
          <w:p w14:paraId="7FF537F8" w14:textId="77777777" w:rsidR="00EA2DA0" w:rsidRPr="00982F6B" w:rsidRDefault="00EA2DA0" w:rsidP="00EA2DA0">
            <w:pPr>
              <w:jc w:val="center"/>
              <w:rPr>
                <w:sz w:val="24"/>
                <w:szCs w:val="24"/>
              </w:rPr>
            </w:pPr>
            <w:r w:rsidRPr="00982F6B">
              <w:rPr>
                <w:sz w:val="24"/>
                <w:szCs w:val="24"/>
              </w:rPr>
              <w:t>Local</w:t>
            </w:r>
          </w:p>
        </w:tc>
        <w:tc>
          <w:tcPr>
            <w:tcW w:w="1306" w:type="dxa"/>
            <w:gridSpan w:val="2"/>
            <w:tcBorders>
              <w:top w:val="single" w:sz="6" w:space="0" w:color="auto"/>
              <w:left w:val="single" w:sz="6" w:space="0" w:color="auto"/>
              <w:bottom w:val="single" w:sz="4" w:space="0" w:color="auto"/>
              <w:right w:val="single" w:sz="6" w:space="0" w:color="auto"/>
            </w:tcBorders>
          </w:tcPr>
          <w:p w14:paraId="7D711C00" w14:textId="77777777" w:rsidR="00EA2DA0" w:rsidRPr="00982F6B" w:rsidRDefault="00EA2DA0" w:rsidP="00EA2DA0">
            <w:pPr>
              <w:jc w:val="center"/>
              <w:rPr>
                <w:sz w:val="24"/>
                <w:szCs w:val="24"/>
              </w:rPr>
            </w:pPr>
          </w:p>
        </w:tc>
      </w:tr>
      <w:tr w:rsidR="00EA2DA0" w:rsidRPr="00982F6B" w14:paraId="4F3EC89B" w14:textId="77777777" w:rsidTr="00EA2DA0">
        <w:trPr>
          <w:cantSplit/>
          <w:trHeight w:val="403"/>
          <w:jc w:val="center"/>
        </w:trPr>
        <w:tc>
          <w:tcPr>
            <w:tcW w:w="1432" w:type="dxa"/>
            <w:gridSpan w:val="3"/>
            <w:tcBorders>
              <w:top w:val="single" w:sz="4" w:space="0" w:color="auto"/>
              <w:left w:val="single" w:sz="6" w:space="0" w:color="auto"/>
              <w:bottom w:val="nil"/>
              <w:right w:val="nil"/>
            </w:tcBorders>
          </w:tcPr>
          <w:p w14:paraId="41CF870D" w14:textId="77777777" w:rsidR="00EA2DA0" w:rsidRPr="00982F6B" w:rsidRDefault="00EA2DA0" w:rsidP="00EA2DA0">
            <w:pPr>
              <w:rPr>
                <w:sz w:val="24"/>
                <w:szCs w:val="24"/>
              </w:rPr>
            </w:pPr>
            <w:r w:rsidRPr="00982F6B">
              <w:rPr>
                <w:bCs/>
                <w:sz w:val="24"/>
                <w:szCs w:val="24"/>
              </w:rPr>
              <w:lastRenderedPageBreak/>
              <w:t>Washington Co.</w:t>
            </w:r>
          </w:p>
        </w:tc>
        <w:tc>
          <w:tcPr>
            <w:tcW w:w="3698" w:type="dxa"/>
            <w:gridSpan w:val="2"/>
            <w:tcBorders>
              <w:top w:val="single" w:sz="4" w:space="0" w:color="auto"/>
              <w:left w:val="single" w:sz="6" w:space="0" w:color="auto"/>
              <w:bottom w:val="nil"/>
              <w:right w:val="nil"/>
            </w:tcBorders>
          </w:tcPr>
          <w:p w14:paraId="517CC6C7" w14:textId="77777777" w:rsidR="00EA2DA0" w:rsidRPr="00982F6B" w:rsidRDefault="00EA2DA0" w:rsidP="00EA2DA0">
            <w:pPr>
              <w:rPr>
                <w:sz w:val="24"/>
                <w:szCs w:val="24"/>
              </w:rPr>
            </w:pPr>
          </w:p>
        </w:tc>
        <w:tc>
          <w:tcPr>
            <w:tcW w:w="1620" w:type="dxa"/>
            <w:tcBorders>
              <w:top w:val="single" w:sz="4" w:space="0" w:color="auto"/>
              <w:left w:val="single" w:sz="6" w:space="0" w:color="auto"/>
              <w:bottom w:val="nil"/>
              <w:right w:val="nil"/>
            </w:tcBorders>
          </w:tcPr>
          <w:p w14:paraId="3AE29DF4" w14:textId="77777777" w:rsidR="00EA2DA0" w:rsidRPr="00982F6B" w:rsidRDefault="00EA2DA0" w:rsidP="00EA2DA0">
            <w:pPr>
              <w:jc w:val="center"/>
              <w:rPr>
                <w:sz w:val="24"/>
                <w:szCs w:val="24"/>
              </w:rPr>
            </w:pPr>
          </w:p>
        </w:tc>
        <w:tc>
          <w:tcPr>
            <w:tcW w:w="1304" w:type="dxa"/>
            <w:tcBorders>
              <w:top w:val="single" w:sz="4" w:space="0" w:color="auto"/>
              <w:left w:val="single" w:sz="6" w:space="0" w:color="auto"/>
              <w:bottom w:val="nil"/>
              <w:right w:val="nil"/>
            </w:tcBorders>
          </w:tcPr>
          <w:p w14:paraId="22D2756E" w14:textId="77777777" w:rsidR="00EA2DA0" w:rsidRPr="00982F6B" w:rsidRDefault="00EA2DA0" w:rsidP="00EA2DA0">
            <w:pPr>
              <w:jc w:val="center"/>
              <w:rPr>
                <w:sz w:val="24"/>
                <w:szCs w:val="24"/>
              </w:rPr>
            </w:pPr>
          </w:p>
        </w:tc>
        <w:tc>
          <w:tcPr>
            <w:tcW w:w="1306" w:type="dxa"/>
            <w:gridSpan w:val="2"/>
            <w:tcBorders>
              <w:top w:val="single" w:sz="4" w:space="0" w:color="auto"/>
              <w:left w:val="single" w:sz="6" w:space="0" w:color="auto"/>
              <w:bottom w:val="nil"/>
              <w:right w:val="single" w:sz="6" w:space="0" w:color="auto"/>
            </w:tcBorders>
          </w:tcPr>
          <w:p w14:paraId="7EEFC3FD" w14:textId="77777777" w:rsidR="00EA2DA0" w:rsidRPr="00982F6B" w:rsidRDefault="00EA2DA0" w:rsidP="00EA2DA0">
            <w:pPr>
              <w:jc w:val="center"/>
              <w:rPr>
                <w:sz w:val="24"/>
                <w:szCs w:val="24"/>
              </w:rPr>
            </w:pPr>
          </w:p>
        </w:tc>
      </w:tr>
      <w:tr w:rsidR="00EA2DA0" w:rsidRPr="00982F6B" w14:paraId="53A39D2D"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36A2BA5A" w14:textId="77777777" w:rsidR="00EA2DA0" w:rsidRPr="00982F6B" w:rsidRDefault="00EA2DA0" w:rsidP="00EA2DA0">
            <w:pPr>
              <w:rPr>
                <w:sz w:val="24"/>
                <w:szCs w:val="24"/>
              </w:rPr>
            </w:pPr>
          </w:p>
        </w:tc>
        <w:tc>
          <w:tcPr>
            <w:tcW w:w="3698" w:type="dxa"/>
            <w:gridSpan w:val="2"/>
            <w:tcBorders>
              <w:top w:val="single" w:sz="6" w:space="0" w:color="auto"/>
              <w:left w:val="single" w:sz="6" w:space="0" w:color="auto"/>
              <w:bottom w:val="nil"/>
              <w:right w:val="nil"/>
            </w:tcBorders>
          </w:tcPr>
          <w:p w14:paraId="1BD3D295" w14:textId="77777777" w:rsidR="00EA2DA0" w:rsidRPr="00982F6B" w:rsidRDefault="00EA2DA0" w:rsidP="00EA2DA0">
            <w:pPr>
              <w:rPr>
                <w:sz w:val="24"/>
                <w:szCs w:val="24"/>
              </w:rPr>
            </w:pPr>
            <w:r w:rsidRPr="00982F6B">
              <w:rPr>
                <w:sz w:val="24"/>
                <w:szCs w:val="24"/>
              </w:rPr>
              <w:t>Renovate Buildings for Economic Development Purposes</w:t>
            </w:r>
          </w:p>
        </w:tc>
        <w:tc>
          <w:tcPr>
            <w:tcW w:w="1620" w:type="dxa"/>
            <w:tcBorders>
              <w:top w:val="single" w:sz="6" w:space="0" w:color="auto"/>
              <w:left w:val="single" w:sz="6" w:space="0" w:color="auto"/>
              <w:bottom w:val="nil"/>
              <w:right w:val="nil"/>
            </w:tcBorders>
          </w:tcPr>
          <w:p w14:paraId="28426756" w14:textId="77777777" w:rsidR="00EA2DA0" w:rsidRPr="00982F6B" w:rsidRDefault="00EA2DA0" w:rsidP="00EA2DA0">
            <w:pPr>
              <w:jc w:val="center"/>
              <w:rPr>
                <w:sz w:val="24"/>
                <w:szCs w:val="24"/>
              </w:rPr>
            </w:pPr>
            <w:r w:rsidRPr="00982F6B">
              <w:rPr>
                <w:sz w:val="24"/>
                <w:szCs w:val="24"/>
              </w:rPr>
              <w:t>Washington</w:t>
            </w:r>
          </w:p>
          <w:p w14:paraId="1683137B" w14:textId="77777777" w:rsidR="00EA2DA0" w:rsidRPr="00982F6B" w:rsidRDefault="00EA2DA0" w:rsidP="00EA2DA0">
            <w:pPr>
              <w:jc w:val="center"/>
              <w:rPr>
                <w:sz w:val="24"/>
                <w:szCs w:val="24"/>
              </w:rPr>
            </w:pPr>
            <w:r w:rsidRPr="00982F6B">
              <w:rPr>
                <w:sz w:val="24"/>
                <w:szCs w:val="24"/>
              </w:rPr>
              <w:t>County</w:t>
            </w:r>
          </w:p>
        </w:tc>
        <w:tc>
          <w:tcPr>
            <w:tcW w:w="1304" w:type="dxa"/>
            <w:tcBorders>
              <w:top w:val="single" w:sz="6" w:space="0" w:color="auto"/>
              <w:left w:val="single" w:sz="6" w:space="0" w:color="auto"/>
              <w:bottom w:val="nil"/>
              <w:right w:val="nil"/>
            </w:tcBorders>
          </w:tcPr>
          <w:p w14:paraId="3D8F02DE" w14:textId="77777777" w:rsidR="00EA2DA0" w:rsidRPr="00982F6B" w:rsidRDefault="00EA2DA0" w:rsidP="00EA2DA0">
            <w:pPr>
              <w:jc w:val="center"/>
              <w:rPr>
                <w:sz w:val="24"/>
                <w:szCs w:val="24"/>
              </w:rPr>
            </w:pPr>
            <w:r w:rsidRPr="00982F6B">
              <w:rPr>
                <w:sz w:val="24"/>
                <w:szCs w:val="24"/>
              </w:rPr>
              <w:t>State</w:t>
            </w:r>
          </w:p>
          <w:p w14:paraId="326DC66E" w14:textId="77777777" w:rsidR="00EA2DA0" w:rsidRPr="00982F6B" w:rsidRDefault="00EA2DA0" w:rsidP="00EA2DA0">
            <w:pPr>
              <w:jc w:val="center"/>
              <w:rPr>
                <w:sz w:val="24"/>
                <w:szCs w:val="24"/>
              </w:rPr>
            </w:pPr>
            <w:r w:rsidRPr="00982F6B">
              <w:rPr>
                <w:sz w:val="24"/>
                <w:szCs w:val="24"/>
              </w:rPr>
              <w:t>Local</w:t>
            </w:r>
          </w:p>
          <w:p w14:paraId="38624440"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2CE1205F" w14:textId="77777777" w:rsidR="00EA2DA0" w:rsidRPr="00982F6B" w:rsidRDefault="00EA2DA0" w:rsidP="00EA2DA0">
            <w:pPr>
              <w:jc w:val="center"/>
              <w:rPr>
                <w:sz w:val="24"/>
                <w:szCs w:val="24"/>
              </w:rPr>
            </w:pPr>
          </w:p>
        </w:tc>
      </w:tr>
      <w:tr w:rsidR="00EA2DA0" w:rsidRPr="00982F6B" w14:paraId="57C59ABC" w14:textId="77777777" w:rsidTr="00F328E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46D197D2" w14:textId="0AF72EAB" w:rsidR="00EA2DA0" w:rsidRPr="00982F6B" w:rsidRDefault="00EA2DA0" w:rsidP="00EA2DA0">
            <w:pPr>
              <w:rPr>
                <w:sz w:val="24"/>
                <w:szCs w:val="24"/>
              </w:rPr>
            </w:pPr>
          </w:p>
        </w:tc>
        <w:tc>
          <w:tcPr>
            <w:tcW w:w="3698" w:type="dxa"/>
            <w:gridSpan w:val="2"/>
            <w:tcBorders>
              <w:top w:val="single" w:sz="6" w:space="0" w:color="auto"/>
              <w:left w:val="single" w:sz="6" w:space="0" w:color="auto"/>
              <w:bottom w:val="single" w:sz="6" w:space="0" w:color="auto"/>
              <w:right w:val="nil"/>
            </w:tcBorders>
          </w:tcPr>
          <w:p w14:paraId="157BEC76" w14:textId="77777777" w:rsidR="00EA2DA0" w:rsidRDefault="00EA2DA0" w:rsidP="00EA2DA0">
            <w:pPr>
              <w:rPr>
                <w:sz w:val="24"/>
                <w:szCs w:val="24"/>
              </w:rPr>
            </w:pPr>
            <w:r w:rsidRPr="00982F6B">
              <w:rPr>
                <w:sz w:val="24"/>
                <w:szCs w:val="24"/>
              </w:rPr>
              <w:t xml:space="preserve">Construct Multi-Family Housing </w:t>
            </w:r>
          </w:p>
          <w:p w14:paraId="71BA3046" w14:textId="4E2B26E2" w:rsidR="00EA2DA0" w:rsidRPr="00982F6B" w:rsidRDefault="00EA2DA0" w:rsidP="00EA2DA0">
            <w:pPr>
              <w:rPr>
                <w:sz w:val="24"/>
                <w:szCs w:val="24"/>
              </w:rPr>
            </w:pPr>
            <w:r w:rsidRPr="002D67A4">
              <w:rPr>
                <w:color w:val="FF0000"/>
                <w:sz w:val="24"/>
                <w:szCs w:val="24"/>
              </w:rPr>
              <w:t>Complete</w:t>
            </w:r>
          </w:p>
        </w:tc>
        <w:tc>
          <w:tcPr>
            <w:tcW w:w="1620" w:type="dxa"/>
            <w:tcBorders>
              <w:top w:val="single" w:sz="6" w:space="0" w:color="auto"/>
              <w:left w:val="single" w:sz="6" w:space="0" w:color="auto"/>
              <w:bottom w:val="single" w:sz="6" w:space="0" w:color="auto"/>
              <w:right w:val="nil"/>
            </w:tcBorders>
          </w:tcPr>
          <w:p w14:paraId="0EDAD73B" w14:textId="77777777" w:rsidR="00EA2DA0" w:rsidRPr="00982F6B" w:rsidRDefault="00EA2DA0" w:rsidP="00EA2DA0">
            <w:pPr>
              <w:jc w:val="center"/>
              <w:rPr>
                <w:sz w:val="24"/>
                <w:szCs w:val="24"/>
              </w:rPr>
            </w:pPr>
            <w:r w:rsidRPr="00982F6B">
              <w:rPr>
                <w:sz w:val="24"/>
                <w:szCs w:val="24"/>
              </w:rPr>
              <w:t>Washington</w:t>
            </w:r>
          </w:p>
          <w:p w14:paraId="7C7FB830" w14:textId="77777777" w:rsidR="00EA2DA0" w:rsidRPr="00982F6B" w:rsidRDefault="00EA2DA0" w:rsidP="00EA2DA0">
            <w:pPr>
              <w:jc w:val="center"/>
              <w:rPr>
                <w:sz w:val="24"/>
                <w:szCs w:val="24"/>
              </w:rPr>
            </w:pPr>
            <w:r w:rsidRPr="00982F6B">
              <w:rPr>
                <w:sz w:val="24"/>
                <w:szCs w:val="24"/>
              </w:rPr>
              <w:t>County</w:t>
            </w:r>
          </w:p>
        </w:tc>
        <w:tc>
          <w:tcPr>
            <w:tcW w:w="1304" w:type="dxa"/>
            <w:tcBorders>
              <w:top w:val="single" w:sz="6" w:space="0" w:color="auto"/>
              <w:left w:val="single" w:sz="6" w:space="0" w:color="auto"/>
              <w:bottom w:val="single" w:sz="6" w:space="0" w:color="auto"/>
              <w:right w:val="nil"/>
            </w:tcBorders>
          </w:tcPr>
          <w:p w14:paraId="4ACA0DC3" w14:textId="77777777" w:rsidR="00EA2DA0" w:rsidRPr="00982F6B" w:rsidRDefault="00EA2DA0" w:rsidP="00EA2DA0">
            <w:pPr>
              <w:jc w:val="center"/>
              <w:rPr>
                <w:sz w:val="24"/>
                <w:szCs w:val="24"/>
              </w:rPr>
            </w:pPr>
            <w:r w:rsidRPr="00982F6B">
              <w:rPr>
                <w:sz w:val="24"/>
                <w:szCs w:val="24"/>
              </w:rPr>
              <w:t>State</w:t>
            </w:r>
          </w:p>
          <w:p w14:paraId="447EC349" w14:textId="77777777" w:rsidR="00EA2DA0" w:rsidRPr="00982F6B" w:rsidRDefault="00EA2DA0" w:rsidP="00EA2DA0">
            <w:pPr>
              <w:jc w:val="center"/>
              <w:rPr>
                <w:sz w:val="24"/>
                <w:szCs w:val="24"/>
              </w:rPr>
            </w:pPr>
            <w:r w:rsidRPr="00982F6B">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4E16B25E" w14:textId="77777777" w:rsidR="00EA2DA0" w:rsidRPr="00982F6B" w:rsidRDefault="00EA2DA0" w:rsidP="00EA2DA0">
            <w:pPr>
              <w:jc w:val="center"/>
              <w:rPr>
                <w:sz w:val="24"/>
                <w:szCs w:val="24"/>
              </w:rPr>
            </w:pPr>
          </w:p>
        </w:tc>
      </w:tr>
      <w:tr w:rsidR="00EA2DA0" w:rsidRPr="00982F6B" w14:paraId="34EC72C7" w14:textId="77777777" w:rsidTr="00F328EE">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0D1888D3" w14:textId="77777777" w:rsidR="00EA2DA0" w:rsidRPr="00982F6B" w:rsidRDefault="00EA2DA0" w:rsidP="00EA2DA0">
            <w:pPr>
              <w:rPr>
                <w:sz w:val="24"/>
                <w:szCs w:val="24"/>
              </w:rPr>
            </w:pPr>
          </w:p>
        </w:tc>
        <w:tc>
          <w:tcPr>
            <w:tcW w:w="3698" w:type="dxa"/>
            <w:gridSpan w:val="2"/>
            <w:tcBorders>
              <w:top w:val="single" w:sz="6" w:space="0" w:color="auto"/>
              <w:left w:val="single" w:sz="6" w:space="0" w:color="auto"/>
              <w:bottom w:val="single" w:sz="4" w:space="0" w:color="auto"/>
              <w:right w:val="nil"/>
            </w:tcBorders>
          </w:tcPr>
          <w:p w14:paraId="0145B02B" w14:textId="710E763A" w:rsidR="00EA2DA0" w:rsidRPr="00982F6B" w:rsidRDefault="00EA2DA0" w:rsidP="00EA2DA0">
            <w:pPr>
              <w:rPr>
                <w:sz w:val="24"/>
                <w:szCs w:val="24"/>
              </w:rPr>
            </w:pPr>
            <w:r>
              <w:rPr>
                <w:sz w:val="24"/>
                <w:szCs w:val="24"/>
              </w:rPr>
              <w:t>Construct Sheriff’s Department Training Facility</w:t>
            </w:r>
          </w:p>
        </w:tc>
        <w:tc>
          <w:tcPr>
            <w:tcW w:w="1620" w:type="dxa"/>
            <w:tcBorders>
              <w:top w:val="single" w:sz="6" w:space="0" w:color="auto"/>
              <w:left w:val="single" w:sz="6" w:space="0" w:color="auto"/>
              <w:bottom w:val="single" w:sz="4" w:space="0" w:color="auto"/>
              <w:right w:val="nil"/>
            </w:tcBorders>
          </w:tcPr>
          <w:p w14:paraId="698406DC" w14:textId="4EFA1F3B" w:rsidR="00EA2DA0" w:rsidRPr="00982F6B" w:rsidRDefault="00EA2DA0" w:rsidP="00EA2DA0">
            <w:pPr>
              <w:jc w:val="center"/>
              <w:rPr>
                <w:sz w:val="24"/>
                <w:szCs w:val="24"/>
              </w:rPr>
            </w:pPr>
            <w:r>
              <w:rPr>
                <w:sz w:val="24"/>
                <w:szCs w:val="24"/>
              </w:rPr>
              <w:t>Washington County</w:t>
            </w:r>
          </w:p>
        </w:tc>
        <w:tc>
          <w:tcPr>
            <w:tcW w:w="1304" w:type="dxa"/>
            <w:tcBorders>
              <w:top w:val="single" w:sz="6" w:space="0" w:color="auto"/>
              <w:left w:val="single" w:sz="6" w:space="0" w:color="auto"/>
              <w:bottom w:val="single" w:sz="4" w:space="0" w:color="auto"/>
              <w:right w:val="nil"/>
            </w:tcBorders>
          </w:tcPr>
          <w:p w14:paraId="09080A55" w14:textId="11D5A1AB" w:rsidR="00EA2DA0" w:rsidRPr="00982F6B" w:rsidRDefault="00EA2DA0" w:rsidP="00EA2DA0">
            <w:pPr>
              <w:jc w:val="center"/>
              <w:rPr>
                <w:sz w:val="24"/>
                <w:szCs w:val="24"/>
              </w:rPr>
            </w:pPr>
            <w:r>
              <w:rPr>
                <w:sz w:val="24"/>
                <w:szCs w:val="24"/>
              </w:rPr>
              <w:t xml:space="preserve">Federal State </w:t>
            </w:r>
          </w:p>
        </w:tc>
        <w:tc>
          <w:tcPr>
            <w:tcW w:w="1306" w:type="dxa"/>
            <w:gridSpan w:val="2"/>
            <w:tcBorders>
              <w:top w:val="single" w:sz="6" w:space="0" w:color="auto"/>
              <w:left w:val="single" w:sz="6" w:space="0" w:color="auto"/>
              <w:bottom w:val="single" w:sz="4" w:space="0" w:color="auto"/>
              <w:right w:val="single" w:sz="6" w:space="0" w:color="auto"/>
            </w:tcBorders>
          </w:tcPr>
          <w:p w14:paraId="148106BE" w14:textId="77777777" w:rsidR="00EA2DA0" w:rsidRPr="00982F6B" w:rsidRDefault="00EA2DA0" w:rsidP="00EA2DA0">
            <w:pPr>
              <w:jc w:val="center"/>
              <w:rPr>
                <w:sz w:val="24"/>
                <w:szCs w:val="24"/>
              </w:rPr>
            </w:pPr>
          </w:p>
        </w:tc>
      </w:tr>
      <w:tr w:rsidR="00EA2DA0" w14:paraId="79C7BA64" w14:textId="77777777" w:rsidTr="00F328EE">
        <w:trPr>
          <w:cantSplit/>
          <w:trHeight w:val="403"/>
          <w:jc w:val="center"/>
        </w:trPr>
        <w:tc>
          <w:tcPr>
            <w:tcW w:w="1432" w:type="dxa"/>
            <w:gridSpan w:val="3"/>
            <w:tcBorders>
              <w:top w:val="single" w:sz="4" w:space="0" w:color="auto"/>
              <w:left w:val="single" w:sz="6" w:space="0" w:color="auto"/>
              <w:bottom w:val="nil"/>
              <w:right w:val="nil"/>
            </w:tcBorders>
          </w:tcPr>
          <w:p w14:paraId="52CE0F4A" w14:textId="77777777" w:rsidR="00EA2DA0" w:rsidRPr="00B618DE" w:rsidRDefault="00EA2DA0" w:rsidP="00EA2DA0">
            <w:pPr>
              <w:rPr>
                <w:sz w:val="24"/>
                <w:szCs w:val="24"/>
              </w:rPr>
            </w:pPr>
            <w:r w:rsidRPr="00B618DE">
              <w:rPr>
                <w:sz w:val="24"/>
                <w:szCs w:val="24"/>
              </w:rPr>
              <w:t>Arcola</w:t>
            </w:r>
          </w:p>
        </w:tc>
        <w:tc>
          <w:tcPr>
            <w:tcW w:w="3698" w:type="dxa"/>
            <w:gridSpan w:val="2"/>
            <w:tcBorders>
              <w:top w:val="single" w:sz="4" w:space="0" w:color="auto"/>
              <w:left w:val="single" w:sz="6" w:space="0" w:color="auto"/>
              <w:bottom w:val="nil"/>
              <w:right w:val="nil"/>
            </w:tcBorders>
          </w:tcPr>
          <w:p w14:paraId="462D606D" w14:textId="77777777" w:rsidR="00EA2DA0" w:rsidRPr="00B618DE" w:rsidRDefault="00EA2DA0" w:rsidP="00EA2DA0">
            <w:pPr>
              <w:rPr>
                <w:sz w:val="24"/>
                <w:szCs w:val="24"/>
              </w:rPr>
            </w:pPr>
            <w:r w:rsidRPr="00B618DE">
              <w:rPr>
                <w:sz w:val="24"/>
                <w:szCs w:val="24"/>
              </w:rPr>
              <w:t>Downtown Improvements (Sidewalks and Lighting)</w:t>
            </w:r>
          </w:p>
        </w:tc>
        <w:tc>
          <w:tcPr>
            <w:tcW w:w="1620" w:type="dxa"/>
            <w:tcBorders>
              <w:top w:val="single" w:sz="4" w:space="0" w:color="auto"/>
              <w:left w:val="single" w:sz="6" w:space="0" w:color="auto"/>
              <w:bottom w:val="nil"/>
              <w:right w:val="nil"/>
            </w:tcBorders>
          </w:tcPr>
          <w:p w14:paraId="55D90791" w14:textId="77777777" w:rsidR="00EA2DA0" w:rsidRPr="00B618DE" w:rsidRDefault="00EA2DA0" w:rsidP="00EA2DA0">
            <w:pPr>
              <w:jc w:val="center"/>
              <w:rPr>
                <w:sz w:val="24"/>
                <w:szCs w:val="24"/>
              </w:rPr>
            </w:pPr>
            <w:r w:rsidRPr="00B618DE">
              <w:rPr>
                <w:sz w:val="24"/>
                <w:szCs w:val="24"/>
              </w:rPr>
              <w:t>Arcola</w:t>
            </w:r>
          </w:p>
        </w:tc>
        <w:tc>
          <w:tcPr>
            <w:tcW w:w="1304" w:type="dxa"/>
            <w:tcBorders>
              <w:top w:val="single" w:sz="4" w:space="0" w:color="auto"/>
              <w:left w:val="single" w:sz="6" w:space="0" w:color="auto"/>
              <w:bottom w:val="nil"/>
              <w:right w:val="nil"/>
            </w:tcBorders>
          </w:tcPr>
          <w:p w14:paraId="02043AF1" w14:textId="77777777" w:rsidR="00EA2DA0" w:rsidRPr="00B618DE" w:rsidRDefault="00EA2DA0" w:rsidP="00EA2DA0">
            <w:pPr>
              <w:jc w:val="center"/>
              <w:rPr>
                <w:sz w:val="24"/>
                <w:szCs w:val="24"/>
              </w:rPr>
            </w:pPr>
            <w:r w:rsidRPr="00B618DE">
              <w:rPr>
                <w:sz w:val="24"/>
                <w:szCs w:val="24"/>
              </w:rPr>
              <w:t>State</w:t>
            </w:r>
          </w:p>
          <w:p w14:paraId="7755ED4A" w14:textId="77777777" w:rsidR="00EA2DA0" w:rsidRPr="00B618DE" w:rsidRDefault="00EA2DA0" w:rsidP="00EA2DA0">
            <w:pPr>
              <w:jc w:val="center"/>
              <w:rPr>
                <w:sz w:val="24"/>
                <w:szCs w:val="24"/>
              </w:rPr>
            </w:pPr>
            <w:r w:rsidRPr="00B618DE">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67D2380" w14:textId="77777777" w:rsidR="00EA2DA0" w:rsidRPr="00B618DE" w:rsidRDefault="00EA2DA0" w:rsidP="00EA2DA0">
            <w:pPr>
              <w:jc w:val="center"/>
              <w:rPr>
                <w:sz w:val="24"/>
                <w:szCs w:val="24"/>
              </w:rPr>
            </w:pPr>
          </w:p>
        </w:tc>
      </w:tr>
      <w:tr w:rsidR="00EA2DA0" w14:paraId="45C70AEE"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7E4686CF" w14:textId="77777777" w:rsidR="00EA2DA0" w:rsidRPr="00B618DE" w:rsidRDefault="00EA2DA0" w:rsidP="00EA2DA0">
            <w:pPr>
              <w:rPr>
                <w:sz w:val="24"/>
                <w:szCs w:val="24"/>
              </w:rPr>
            </w:pPr>
          </w:p>
        </w:tc>
        <w:tc>
          <w:tcPr>
            <w:tcW w:w="3698" w:type="dxa"/>
            <w:gridSpan w:val="2"/>
            <w:tcBorders>
              <w:top w:val="single" w:sz="6" w:space="0" w:color="auto"/>
              <w:left w:val="single" w:sz="6" w:space="0" w:color="auto"/>
              <w:bottom w:val="nil"/>
              <w:right w:val="nil"/>
            </w:tcBorders>
          </w:tcPr>
          <w:p w14:paraId="72AEB665" w14:textId="77777777" w:rsidR="00EA2DA0" w:rsidRPr="00B618DE" w:rsidRDefault="00EA2DA0" w:rsidP="00EA2DA0">
            <w:pPr>
              <w:rPr>
                <w:sz w:val="24"/>
                <w:szCs w:val="24"/>
              </w:rPr>
            </w:pPr>
            <w:r w:rsidRPr="00B618DE">
              <w:rPr>
                <w:sz w:val="24"/>
                <w:szCs w:val="24"/>
              </w:rPr>
              <w:t>Construct Indoor Recreation Facility</w:t>
            </w:r>
          </w:p>
        </w:tc>
        <w:tc>
          <w:tcPr>
            <w:tcW w:w="1620" w:type="dxa"/>
            <w:tcBorders>
              <w:top w:val="single" w:sz="6" w:space="0" w:color="auto"/>
              <w:left w:val="single" w:sz="6" w:space="0" w:color="auto"/>
              <w:bottom w:val="nil"/>
              <w:right w:val="nil"/>
            </w:tcBorders>
          </w:tcPr>
          <w:p w14:paraId="339842FE" w14:textId="77777777" w:rsidR="00EA2DA0" w:rsidRPr="00B618DE" w:rsidRDefault="00EA2DA0" w:rsidP="00EA2DA0">
            <w:pPr>
              <w:jc w:val="center"/>
              <w:rPr>
                <w:sz w:val="24"/>
                <w:szCs w:val="24"/>
              </w:rPr>
            </w:pPr>
            <w:r w:rsidRPr="00B618DE">
              <w:rPr>
                <w:sz w:val="24"/>
                <w:szCs w:val="24"/>
              </w:rPr>
              <w:t>Arcola</w:t>
            </w:r>
          </w:p>
        </w:tc>
        <w:tc>
          <w:tcPr>
            <w:tcW w:w="1304" w:type="dxa"/>
            <w:tcBorders>
              <w:top w:val="single" w:sz="6" w:space="0" w:color="auto"/>
              <w:left w:val="single" w:sz="6" w:space="0" w:color="auto"/>
              <w:bottom w:val="nil"/>
              <w:right w:val="nil"/>
            </w:tcBorders>
          </w:tcPr>
          <w:p w14:paraId="734EDF50" w14:textId="77777777" w:rsidR="00EA2DA0" w:rsidRPr="00B618DE" w:rsidRDefault="00EA2DA0" w:rsidP="00EA2DA0">
            <w:pPr>
              <w:jc w:val="center"/>
              <w:rPr>
                <w:sz w:val="24"/>
                <w:szCs w:val="24"/>
              </w:rPr>
            </w:pPr>
            <w:r w:rsidRPr="00B618DE">
              <w:rPr>
                <w:sz w:val="24"/>
                <w:szCs w:val="24"/>
              </w:rPr>
              <w:t>State</w:t>
            </w:r>
          </w:p>
          <w:p w14:paraId="33DA067C" w14:textId="77777777" w:rsidR="00EA2DA0" w:rsidRPr="00B618DE" w:rsidRDefault="00EA2DA0" w:rsidP="00EA2DA0">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4E3797CA" w14:textId="77777777" w:rsidR="00EA2DA0" w:rsidRPr="00B618DE" w:rsidRDefault="00EA2DA0" w:rsidP="00EA2DA0">
            <w:pPr>
              <w:jc w:val="center"/>
              <w:rPr>
                <w:sz w:val="24"/>
                <w:szCs w:val="24"/>
              </w:rPr>
            </w:pPr>
          </w:p>
        </w:tc>
      </w:tr>
      <w:tr w:rsidR="00C75800" w14:paraId="225DB9C0"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50764FFF" w14:textId="77777777" w:rsidR="00C75800" w:rsidRPr="00B618DE" w:rsidRDefault="00C75800" w:rsidP="00EA2DA0">
            <w:pPr>
              <w:rPr>
                <w:sz w:val="24"/>
                <w:szCs w:val="24"/>
              </w:rPr>
            </w:pPr>
          </w:p>
        </w:tc>
        <w:tc>
          <w:tcPr>
            <w:tcW w:w="3698" w:type="dxa"/>
            <w:gridSpan w:val="2"/>
            <w:tcBorders>
              <w:top w:val="single" w:sz="6" w:space="0" w:color="auto"/>
              <w:left w:val="single" w:sz="6" w:space="0" w:color="auto"/>
              <w:bottom w:val="nil"/>
              <w:right w:val="nil"/>
            </w:tcBorders>
          </w:tcPr>
          <w:p w14:paraId="65E7B935" w14:textId="38AA8749" w:rsidR="00C75800" w:rsidRPr="00B618DE" w:rsidRDefault="00C75800" w:rsidP="00EA2DA0">
            <w:pPr>
              <w:rPr>
                <w:sz w:val="24"/>
                <w:szCs w:val="24"/>
              </w:rPr>
            </w:pPr>
            <w:r>
              <w:rPr>
                <w:sz w:val="24"/>
                <w:szCs w:val="24"/>
              </w:rPr>
              <w:t>Water System Improvements</w:t>
            </w:r>
          </w:p>
        </w:tc>
        <w:tc>
          <w:tcPr>
            <w:tcW w:w="1620" w:type="dxa"/>
            <w:tcBorders>
              <w:top w:val="single" w:sz="6" w:space="0" w:color="auto"/>
              <w:left w:val="single" w:sz="6" w:space="0" w:color="auto"/>
              <w:bottom w:val="nil"/>
              <w:right w:val="nil"/>
            </w:tcBorders>
          </w:tcPr>
          <w:p w14:paraId="05B922B7" w14:textId="28E0942B" w:rsidR="00C75800" w:rsidRPr="00B618DE" w:rsidRDefault="00C75800" w:rsidP="00EA2DA0">
            <w:pPr>
              <w:jc w:val="center"/>
              <w:rPr>
                <w:sz w:val="24"/>
                <w:szCs w:val="24"/>
              </w:rPr>
            </w:pPr>
            <w:r>
              <w:rPr>
                <w:sz w:val="24"/>
                <w:szCs w:val="24"/>
              </w:rPr>
              <w:t>Arcola</w:t>
            </w:r>
          </w:p>
        </w:tc>
        <w:tc>
          <w:tcPr>
            <w:tcW w:w="1304" w:type="dxa"/>
            <w:tcBorders>
              <w:top w:val="single" w:sz="6" w:space="0" w:color="auto"/>
              <w:left w:val="single" w:sz="6" w:space="0" w:color="auto"/>
              <w:bottom w:val="nil"/>
              <w:right w:val="nil"/>
            </w:tcBorders>
          </w:tcPr>
          <w:p w14:paraId="4F31C726" w14:textId="77777777" w:rsidR="00C75800" w:rsidRDefault="00C75800" w:rsidP="00EA2DA0">
            <w:pPr>
              <w:jc w:val="center"/>
              <w:rPr>
                <w:sz w:val="24"/>
                <w:szCs w:val="24"/>
              </w:rPr>
            </w:pPr>
            <w:r>
              <w:rPr>
                <w:sz w:val="24"/>
                <w:szCs w:val="24"/>
              </w:rPr>
              <w:t>State</w:t>
            </w:r>
          </w:p>
          <w:p w14:paraId="2A756EA5" w14:textId="164E3C15" w:rsidR="00C75800" w:rsidRPr="00B618DE" w:rsidRDefault="00C75800" w:rsidP="00EA2DA0">
            <w:pPr>
              <w:jc w:val="center"/>
              <w:rPr>
                <w:sz w:val="24"/>
                <w:szCs w:val="24"/>
              </w:rPr>
            </w:pPr>
            <w:r>
              <w:rPr>
                <w:sz w:val="24"/>
                <w:szCs w:val="24"/>
              </w:rPr>
              <w:t>Federal</w:t>
            </w:r>
          </w:p>
        </w:tc>
        <w:tc>
          <w:tcPr>
            <w:tcW w:w="1306" w:type="dxa"/>
            <w:gridSpan w:val="2"/>
            <w:tcBorders>
              <w:top w:val="single" w:sz="6" w:space="0" w:color="auto"/>
              <w:left w:val="single" w:sz="6" w:space="0" w:color="auto"/>
              <w:bottom w:val="nil"/>
              <w:right w:val="single" w:sz="6" w:space="0" w:color="auto"/>
            </w:tcBorders>
          </w:tcPr>
          <w:p w14:paraId="76227133" w14:textId="77777777" w:rsidR="00C75800" w:rsidRPr="00B618DE" w:rsidRDefault="00C75800" w:rsidP="00EA2DA0">
            <w:pPr>
              <w:jc w:val="center"/>
              <w:rPr>
                <w:sz w:val="24"/>
                <w:szCs w:val="24"/>
              </w:rPr>
            </w:pPr>
          </w:p>
        </w:tc>
      </w:tr>
      <w:tr w:rsidR="004945F9" w14:paraId="03CC27E0"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650D4E23"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4A7B8C43" w14:textId="52A7A7DF" w:rsidR="004945F9" w:rsidRPr="00B618DE" w:rsidRDefault="004945F9" w:rsidP="004945F9">
            <w:pPr>
              <w:rPr>
                <w:sz w:val="24"/>
                <w:szCs w:val="24"/>
              </w:rPr>
            </w:pPr>
            <w:r w:rsidRPr="00DC55B9">
              <w:rPr>
                <w:sz w:val="24"/>
                <w:szCs w:val="24"/>
              </w:rPr>
              <w:t>Owner Occupied Housing Rehabilitation</w:t>
            </w:r>
            <w:r>
              <w:rPr>
                <w:sz w:val="24"/>
                <w:szCs w:val="24"/>
              </w:rPr>
              <w:t xml:space="preserve"> - </w:t>
            </w:r>
            <w:r w:rsidRPr="000F5B2F">
              <w:rPr>
                <w:color w:val="FF0000"/>
                <w:sz w:val="24"/>
                <w:szCs w:val="24"/>
              </w:rPr>
              <w:t>Ongoing</w:t>
            </w:r>
          </w:p>
        </w:tc>
        <w:tc>
          <w:tcPr>
            <w:tcW w:w="1620" w:type="dxa"/>
            <w:tcBorders>
              <w:top w:val="single" w:sz="6" w:space="0" w:color="auto"/>
              <w:left w:val="single" w:sz="6" w:space="0" w:color="auto"/>
              <w:bottom w:val="nil"/>
              <w:right w:val="nil"/>
            </w:tcBorders>
          </w:tcPr>
          <w:p w14:paraId="00C0CBF2" w14:textId="04E842DA" w:rsidR="004945F9" w:rsidRPr="00B618DE" w:rsidRDefault="004945F9" w:rsidP="004945F9">
            <w:pPr>
              <w:jc w:val="center"/>
              <w:rPr>
                <w:sz w:val="24"/>
                <w:szCs w:val="24"/>
              </w:rPr>
            </w:pPr>
            <w:r>
              <w:rPr>
                <w:sz w:val="24"/>
                <w:szCs w:val="24"/>
              </w:rPr>
              <w:t>Arcola</w:t>
            </w:r>
          </w:p>
        </w:tc>
        <w:tc>
          <w:tcPr>
            <w:tcW w:w="1304" w:type="dxa"/>
            <w:tcBorders>
              <w:top w:val="single" w:sz="6" w:space="0" w:color="auto"/>
              <w:left w:val="single" w:sz="6" w:space="0" w:color="auto"/>
              <w:bottom w:val="nil"/>
              <w:right w:val="nil"/>
            </w:tcBorders>
          </w:tcPr>
          <w:p w14:paraId="7F5CC213" w14:textId="216B288E" w:rsidR="004945F9" w:rsidRPr="00B618DE" w:rsidRDefault="004945F9" w:rsidP="004945F9">
            <w:pPr>
              <w:jc w:val="center"/>
              <w:rPr>
                <w:sz w:val="24"/>
                <w:szCs w:val="24"/>
              </w:rPr>
            </w:pPr>
            <w:r w:rsidRPr="00DC55B9">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248E57D4" w14:textId="77777777" w:rsidR="004945F9" w:rsidRPr="00B618DE" w:rsidRDefault="004945F9" w:rsidP="004945F9">
            <w:pPr>
              <w:jc w:val="center"/>
              <w:rPr>
                <w:sz w:val="24"/>
                <w:szCs w:val="24"/>
              </w:rPr>
            </w:pPr>
          </w:p>
        </w:tc>
      </w:tr>
      <w:tr w:rsidR="004945F9" w14:paraId="772EC0B6"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7FFB3189"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62A8563E" w14:textId="77777777" w:rsidR="004945F9" w:rsidRPr="00B618DE" w:rsidRDefault="004945F9" w:rsidP="004945F9">
            <w:pPr>
              <w:rPr>
                <w:sz w:val="24"/>
                <w:szCs w:val="24"/>
              </w:rPr>
            </w:pPr>
            <w:r w:rsidRPr="00B618DE">
              <w:rPr>
                <w:sz w:val="24"/>
                <w:szCs w:val="24"/>
              </w:rPr>
              <w:t>Renovate Public Bldg. For Community Resource Center</w:t>
            </w:r>
          </w:p>
        </w:tc>
        <w:tc>
          <w:tcPr>
            <w:tcW w:w="1620" w:type="dxa"/>
            <w:tcBorders>
              <w:top w:val="single" w:sz="6" w:space="0" w:color="auto"/>
              <w:left w:val="single" w:sz="6" w:space="0" w:color="auto"/>
              <w:bottom w:val="nil"/>
              <w:right w:val="nil"/>
            </w:tcBorders>
          </w:tcPr>
          <w:p w14:paraId="6F0183EE" w14:textId="77777777" w:rsidR="004945F9" w:rsidRPr="00B618DE" w:rsidRDefault="004945F9" w:rsidP="004945F9">
            <w:pPr>
              <w:jc w:val="center"/>
              <w:rPr>
                <w:sz w:val="24"/>
                <w:szCs w:val="24"/>
              </w:rPr>
            </w:pPr>
            <w:r w:rsidRPr="00B618DE">
              <w:rPr>
                <w:sz w:val="24"/>
                <w:szCs w:val="24"/>
              </w:rPr>
              <w:t>Arcola</w:t>
            </w:r>
          </w:p>
        </w:tc>
        <w:tc>
          <w:tcPr>
            <w:tcW w:w="1304" w:type="dxa"/>
            <w:tcBorders>
              <w:top w:val="single" w:sz="6" w:space="0" w:color="auto"/>
              <w:left w:val="single" w:sz="6" w:space="0" w:color="auto"/>
              <w:bottom w:val="nil"/>
              <w:right w:val="nil"/>
            </w:tcBorders>
          </w:tcPr>
          <w:p w14:paraId="282F2185" w14:textId="77777777" w:rsidR="004945F9" w:rsidRPr="00B618DE" w:rsidRDefault="004945F9" w:rsidP="004945F9">
            <w:pPr>
              <w:jc w:val="center"/>
              <w:rPr>
                <w:sz w:val="24"/>
                <w:szCs w:val="24"/>
              </w:rPr>
            </w:pPr>
            <w:r w:rsidRPr="00B618DE">
              <w:rPr>
                <w:sz w:val="24"/>
                <w:szCs w:val="24"/>
              </w:rPr>
              <w:t>State</w:t>
            </w:r>
          </w:p>
          <w:p w14:paraId="3325C010" w14:textId="77777777" w:rsidR="004945F9" w:rsidRPr="00B618DE" w:rsidRDefault="004945F9" w:rsidP="004945F9">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nil"/>
              <w:right w:val="single" w:sz="6" w:space="0" w:color="auto"/>
            </w:tcBorders>
          </w:tcPr>
          <w:p w14:paraId="4A45E9FF" w14:textId="77777777" w:rsidR="004945F9" w:rsidRPr="00B618DE" w:rsidRDefault="004945F9" w:rsidP="004945F9">
            <w:pPr>
              <w:jc w:val="center"/>
              <w:rPr>
                <w:sz w:val="24"/>
                <w:szCs w:val="24"/>
              </w:rPr>
            </w:pPr>
          </w:p>
        </w:tc>
      </w:tr>
      <w:tr w:rsidR="004945F9" w14:paraId="6F627BD3"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57A40798" w14:textId="77777777" w:rsidR="004945F9" w:rsidRPr="00B618DE" w:rsidRDefault="004945F9" w:rsidP="004945F9">
            <w:pPr>
              <w:rPr>
                <w:sz w:val="24"/>
                <w:szCs w:val="24"/>
              </w:rPr>
            </w:pPr>
            <w:r w:rsidRPr="00B618DE">
              <w:rPr>
                <w:sz w:val="24"/>
                <w:szCs w:val="24"/>
              </w:rPr>
              <w:t>Greenville</w:t>
            </w:r>
          </w:p>
        </w:tc>
        <w:tc>
          <w:tcPr>
            <w:tcW w:w="3698" w:type="dxa"/>
            <w:gridSpan w:val="2"/>
            <w:tcBorders>
              <w:top w:val="single" w:sz="6" w:space="0" w:color="auto"/>
              <w:left w:val="single" w:sz="6" w:space="0" w:color="auto"/>
              <w:bottom w:val="single" w:sz="6" w:space="0" w:color="auto"/>
              <w:right w:val="nil"/>
            </w:tcBorders>
          </w:tcPr>
          <w:p w14:paraId="4AC42743" w14:textId="77777777" w:rsidR="004945F9" w:rsidRPr="00B618DE" w:rsidRDefault="004945F9" w:rsidP="004945F9">
            <w:pPr>
              <w:rPr>
                <w:sz w:val="24"/>
                <w:szCs w:val="24"/>
              </w:rPr>
            </w:pPr>
            <w:r w:rsidRPr="00B618DE">
              <w:rPr>
                <w:sz w:val="24"/>
                <w:szCs w:val="24"/>
              </w:rPr>
              <w:t>Rehabilitate Historic Area of Downtown</w:t>
            </w:r>
          </w:p>
        </w:tc>
        <w:tc>
          <w:tcPr>
            <w:tcW w:w="1620" w:type="dxa"/>
            <w:tcBorders>
              <w:top w:val="single" w:sz="6" w:space="0" w:color="auto"/>
              <w:left w:val="single" w:sz="6" w:space="0" w:color="auto"/>
              <w:bottom w:val="single" w:sz="6" w:space="0" w:color="auto"/>
              <w:right w:val="nil"/>
            </w:tcBorders>
          </w:tcPr>
          <w:p w14:paraId="62231565"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6" w:space="0" w:color="auto"/>
              <w:right w:val="nil"/>
            </w:tcBorders>
          </w:tcPr>
          <w:p w14:paraId="76F8BEA5" w14:textId="77777777" w:rsidR="004945F9" w:rsidRPr="00B618DE" w:rsidRDefault="004945F9" w:rsidP="004945F9">
            <w:pPr>
              <w:jc w:val="center"/>
              <w:rPr>
                <w:sz w:val="24"/>
                <w:szCs w:val="24"/>
              </w:rPr>
            </w:pPr>
            <w:r w:rsidRPr="00B618DE">
              <w:rPr>
                <w:sz w:val="24"/>
                <w:szCs w:val="24"/>
              </w:rPr>
              <w:t>State</w:t>
            </w:r>
          </w:p>
          <w:p w14:paraId="3FB6C2EB" w14:textId="77777777" w:rsidR="004945F9" w:rsidRPr="00B618DE" w:rsidRDefault="004945F9" w:rsidP="004945F9">
            <w:pPr>
              <w:jc w:val="center"/>
              <w:rPr>
                <w:sz w:val="24"/>
                <w:szCs w:val="24"/>
              </w:rPr>
            </w:pPr>
            <w:r w:rsidRPr="00B618DE">
              <w:rPr>
                <w:sz w:val="24"/>
                <w:szCs w:val="24"/>
              </w:rPr>
              <w:t>Local</w:t>
            </w:r>
          </w:p>
          <w:p w14:paraId="61607854" w14:textId="77777777" w:rsidR="004945F9" w:rsidRPr="00B618DE" w:rsidRDefault="004945F9" w:rsidP="004945F9">
            <w:pPr>
              <w:jc w:val="center"/>
              <w:rPr>
                <w:sz w:val="24"/>
                <w:szCs w:val="24"/>
              </w:rPr>
            </w:pPr>
            <w:r w:rsidRPr="00B618DE">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4CF508E1" w14:textId="77777777" w:rsidR="004945F9" w:rsidRPr="00B618DE" w:rsidRDefault="004945F9" w:rsidP="004945F9">
            <w:pPr>
              <w:jc w:val="center"/>
              <w:rPr>
                <w:sz w:val="24"/>
                <w:szCs w:val="24"/>
              </w:rPr>
            </w:pPr>
            <w:r w:rsidRPr="00B618DE">
              <w:rPr>
                <w:sz w:val="24"/>
                <w:szCs w:val="24"/>
              </w:rPr>
              <w:t>25-100</w:t>
            </w:r>
          </w:p>
        </w:tc>
      </w:tr>
      <w:tr w:rsidR="004945F9" w14:paraId="18A58022"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3035308F"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6" w:space="0" w:color="auto"/>
              <w:right w:val="nil"/>
            </w:tcBorders>
          </w:tcPr>
          <w:p w14:paraId="0394AECD" w14:textId="77777777" w:rsidR="004945F9" w:rsidRPr="00B618DE" w:rsidRDefault="004945F9" w:rsidP="004945F9">
            <w:pPr>
              <w:rPr>
                <w:sz w:val="24"/>
                <w:szCs w:val="24"/>
              </w:rPr>
            </w:pPr>
            <w:r w:rsidRPr="00B618DE">
              <w:rPr>
                <w:sz w:val="24"/>
                <w:szCs w:val="24"/>
              </w:rPr>
              <w:t>Neighborhood Park Improvements</w:t>
            </w:r>
          </w:p>
        </w:tc>
        <w:tc>
          <w:tcPr>
            <w:tcW w:w="1620" w:type="dxa"/>
            <w:tcBorders>
              <w:top w:val="single" w:sz="6" w:space="0" w:color="auto"/>
              <w:left w:val="single" w:sz="6" w:space="0" w:color="auto"/>
              <w:bottom w:val="single" w:sz="6" w:space="0" w:color="auto"/>
              <w:right w:val="nil"/>
            </w:tcBorders>
          </w:tcPr>
          <w:p w14:paraId="7A02A192"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6" w:space="0" w:color="auto"/>
              <w:right w:val="nil"/>
            </w:tcBorders>
          </w:tcPr>
          <w:p w14:paraId="51FD5998" w14:textId="77777777" w:rsidR="004945F9" w:rsidRPr="00B618DE" w:rsidRDefault="004945F9" w:rsidP="004945F9">
            <w:pPr>
              <w:jc w:val="center"/>
              <w:rPr>
                <w:sz w:val="24"/>
                <w:szCs w:val="24"/>
              </w:rPr>
            </w:pPr>
            <w:r w:rsidRPr="00B618DE">
              <w:rPr>
                <w:sz w:val="24"/>
                <w:szCs w:val="24"/>
              </w:rPr>
              <w:t>State</w:t>
            </w:r>
          </w:p>
          <w:p w14:paraId="7F630A49" w14:textId="77777777" w:rsidR="004945F9" w:rsidRPr="00B618DE" w:rsidRDefault="004945F9" w:rsidP="004945F9">
            <w:pPr>
              <w:jc w:val="center"/>
              <w:rPr>
                <w:sz w:val="24"/>
                <w:szCs w:val="24"/>
              </w:rPr>
            </w:pPr>
            <w:r w:rsidRPr="00B618DE">
              <w:rPr>
                <w:sz w:val="24"/>
                <w:szCs w:val="24"/>
              </w:rPr>
              <w:t>Local</w:t>
            </w:r>
          </w:p>
        </w:tc>
        <w:tc>
          <w:tcPr>
            <w:tcW w:w="1306" w:type="dxa"/>
            <w:gridSpan w:val="2"/>
            <w:tcBorders>
              <w:top w:val="single" w:sz="6" w:space="0" w:color="auto"/>
              <w:left w:val="single" w:sz="6" w:space="0" w:color="auto"/>
              <w:bottom w:val="single" w:sz="6" w:space="0" w:color="auto"/>
              <w:right w:val="single" w:sz="6" w:space="0" w:color="auto"/>
            </w:tcBorders>
          </w:tcPr>
          <w:p w14:paraId="158E8C35" w14:textId="77777777" w:rsidR="004945F9" w:rsidRPr="00B618DE" w:rsidRDefault="004945F9" w:rsidP="004945F9">
            <w:pPr>
              <w:jc w:val="center"/>
              <w:rPr>
                <w:sz w:val="24"/>
                <w:szCs w:val="24"/>
              </w:rPr>
            </w:pPr>
          </w:p>
        </w:tc>
      </w:tr>
      <w:tr w:rsidR="004945F9" w14:paraId="19158946" w14:textId="77777777" w:rsidTr="00B618DE">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203158A4"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4" w:space="0" w:color="auto"/>
              <w:right w:val="nil"/>
            </w:tcBorders>
          </w:tcPr>
          <w:p w14:paraId="20225F93" w14:textId="77777777" w:rsidR="004945F9" w:rsidRPr="00B618DE" w:rsidRDefault="004945F9" w:rsidP="004945F9">
            <w:pPr>
              <w:rPr>
                <w:sz w:val="24"/>
                <w:szCs w:val="24"/>
              </w:rPr>
            </w:pPr>
            <w:r w:rsidRPr="00B618DE">
              <w:rPr>
                <w:sz w:val="24"/>
                <w:szCs w:val="24"/>
              </w:rPr>
              <w:t>Reconstruction of Major Traffic Arteries</w:t>
            </w:r>
          </w:p>
        </w:tc>
        <w:tc>
          <w:tcPr>
            <w:tcW w:w="1620" w:type="dxa"/>
            <w:tcBorders>
              <w:top w:val="single" w:sz="6" w:space="0" w:color="auto"/>
              <w:left w:val="single" w:sz="6" w:space="0" w:color="auto"/>
              <w:bottom w:val="single" w:sz="4" w:space="0" w:color="auto"/>
              <w:right w:val="nil"/>
            </w:tcBorders>
          </w:tcPr>
          <w:p w14:paraId="61B955A1" w14:textId="77777777" w:rsidR="004945F9" w:rsidRPr="00B618DE" w:rsidRDefault="004945F9" w:rsidP="004945F9">
            <w:pPr>
              <w:jc w:val="center"/>
              <w:rPr>
                <w:sz w:val="24"/>
                <w:szCs w:val="24"/>
              </w:rPr>
            </w:pPr>
            <w:r w:rsidRPr="00B618DE">
              <w:rPr>
                <w:sz w:val="24"/>
                <w:szCs w:val="24"/>
              </w:rPr>
              <w:t>Greenville</w:t>
            </w:r>
          </w:p>
        </w:tc>
        <w:tc>
          <w:tcPr>
            <w:tcW w:w="1304" w:type="dxa"/>
            <w:tcBorders>
              <w:top w:val="single" w:sz="6" w:space="0" w:color="auto"/>
              <w:left w:val="single" w:sz="6" w:space="0" w:color="auto"/>
              <w:bottom w:val="single" w:sz="4" w:space="0" w:color="auto"/>
              <w:right w:val="nil"/>
            </w:tcBorders>
          </w:tcPr>
          <w:p w14:paraId="1E16E96B"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70055EDF" w14:textId="77777777" w:rsidR="004945F9" w:rsidRPr="00B618DE" w:rsidRDefault="004945F9" w:rsidP="004945F9">
            <w:pPr>
              <w:jc w:val="center"/>
              <w:rPr>
                <w:sz w:val="24"/>
                <w:szCs w:val="24"/>
              </w:rPr>
            </w:pPr>
          </w:p>
        </w:tc>
      </w:tr>
      <w:tr w:rsidR="004945F9" w14:paraId="5B798C91"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32343ECF"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195A60EB" w14:textId="677E7E01" w:rsidR="004945F9" w:rsidRPr="00B618DE" w:rsidRDefault="004945F9" w:rsidP="004945F9">
            <w:pPr>
              <w:rPr>
                <w:sz w:val="24"/>
                <w:szCs w:val="24"/>
              </w:rPr>
            </w:pPr>
            <w:r>
              <w:rPr>
                <w:sz w:val="24"/>
                <w:szCs w:val="24"/>
              </w:rPr>
              <w:t xml:space="preserve">Construction of new Federal Courthouse Building – </w:t>
            </w:r>
            <w:r w:rsidR="00BD4E18">
              <w:rPr>
                <w:color w:val="FF0000"/>
                <w:sz w:val="24"/>
                <w:szCs w:val="24"/>
              </w:rPr>
              <w:t>Rebid Required</w:t>
            </w:r>
          </w:p>
        </w:tc>
        <w:tc>
          <w:tcPr>
            <w:tcW w:w="1620" w:type="dxa"/>
            <w:tcBorders>
              <w:top w:val="single" w:sz="4" w:space="0" w:color="auto"/>
              <w:left w:val="single" w:sz="6" w:space="0" w:color="auto"/>
              <w:bottom w:val="nil"/>
              <w:right w:val="nil"/>
            </w:tcBorders>
          </w:tcPr>
          <w:p w14:paraId="3B44E96B" w14:textId="221AD2AD" w:rsidR="004945F9" w:rsidRPr="00B618DE"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5DBB83BD" w14:textId="14DB4B59" w:rsidR="004945F9" w:rsidRPr="00B618DE" w:rsidRDefault="004945F9" w:rsidP="004945F9">
            <w:pPr>
              <w:jc w:val="center"/>
              <w:rPr>
                <w:sz w:val="24"/>
                <w:szCs w:val="24"/>
              </w:rPr>
            </w:pPr>
            <w:r>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7DB9C9A4" w14:textId="77777777" w:rsidR="004945F9" w:rsidRPr="00B618DE" w:rsidRDefault="004945F9" w:rsidP="004945F9">
            <w:pPr>
              <w:jc w:val="center"/>
              <w:rPr>
                <w:sz w:val="24"/>
                <w:szCs w:val="24"/>
              </w:rPr>
            </w:pPr>
          </w:p>
        </w:tc>
      </w:tr>
      <w:tr w:rsidR="004945F9" w14:paraId="48871A9A"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61127768"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1C7BBDBB" w14:textId="2209D7BB" w:rsidR="004945F9" w:rsidRPr="00B618DE" w:rsidRDefault="004945F9" w:rsidP="004945F9">
            <w:pPr>
              <w:rPr>
                <w:sz w:val="24"/>
                <w:szCs w:val="24"/>
              </w:rPr>
            </w:pPr>
            <w:r>
              <w:rPr>
                <w:sz w:val="24"/>
                <w:szCs w:val="24"/>
              </w:rPr>
              <w:t xml:space="preserve">Sanitary Sewer System Improvements - </w:t>
            </w:r>
            <w:r w:rsidRPr="001E46B4">
              <w:rPr>
                <w:color w:val="FF0000"/>
                <w:sz w:val="24"/>
                <w:szCs w:val="24"/>
              </w:rPr>
              <w:t>Ongoing</w:t>
            </w:r>
          </w:p>
        </w:tc>
        <w:tc>
          <w:tcPr>
            <w:tcW w:w="1620" w:type="dxa"/>
            <w:tcBorders>
              <w:top w:val="single" w:sz="4" w:space="0" w:color="auto"/>
              <w:left w:val="single" w:sz="6" w:space="0" w:color="auto"/>
              <w:bottom w:val="nil"/>
              <w:right w:val="nil"/>
            </w:tcBorders>
          </w:tcPr>
          <w:p w14:paraId="522A6674" w14:textId="5616B783" w:rsidR="004945F9" w:rsidRPr="00B618DE"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38720A4E" w14:textId="77777777" w:rsidR="004945F9" w:rsidRDefault="004945F9" w:rsidP="004945F9">
            <w:pPr>
              <w:jc w:val="center"/>
              <w:rPr>
                <w:sz w:val="24"/>
                <w:szCs w:val="24"/>
              </w:rPr>
            </w:pPr>
            <w:r>
              <w:rPr>
                <w:sz w:val="24"/>
                <w:szCs w:val="24"/>
              </w:rPr>
              <w:t>Federal</w:t>
            </w:r>
          </w:p>
          <w:p w14:paraId="4BB1B7D5" w14:textId="77777777" w:rsidR="004945F9" w:rsidRDefault="004945F9" w:rsidP="004945F9">
            <w:pPr>
              <w:jc w:val="center"/>
              <w:rPr>
                <w:sz w:val="24"/>
                <w:szCs w:val="24"/>
              </w:rPr>
            </w:pPr>
            <w:r>
              <w:rPr>
                <w:sz w:val="24"/>
                <w:szCs w:val="24"/>
              </w:rPr>
              <w:t>State</w:t>
            </w:r>
          </w:p>
          <w:p w14:paraId="3FA960D5" w14:textId="6A60C67C" w:rsidR="004945F9" w:rsidRPr="00B618DE" w:rsidRDefault="004945F9" w:rsidP="004945F9">
            <w:pPr>
              <w:jc w:val="center"/>
              <w:rPr>
                <w:sz w:val="24"/>
                <w:szCs w:val="24"/>
              </w:rPr>
            </w:pPr>
            <w:r>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5FF4AC69" w14:textId="3CA9AA04" w:rsidR="004945F9" w:rsidRPr="00B618DE" w:rsidRDefault="004945F9" w:rsidP="004945F9">
            <w:pPr>
              <w:jc w:val="center"/>
              <w:rPr>
                <w:sz w:val="24"/>
                <w:szCs w:val="24"/>
              </w:rPr>
            </w:pPr>
            <w:r>
              <w:rPr>
                <w:sz w:val="24"/>
                <w:szCs w:val="24"/>
              </w:rPr>
              <w:t>Disaster Relief</w:t>
            </w:r>
          </w:p>
        </w:tc>
      </w:tr>
      <w:tr w:rsidR="004945F9" w14:paraId="169292E4" w14:textId="77777777" w:rsidTr="00B618DE">
        <w:trPr>
          <w:cantSplit/>
          <w:trHeight w:val="403"/>
          <w:jc w:val="center"/>
        </w:trPr>
        <w:tc>
          <w:tcPr>
            <w:tcW w:w="1432" w:type="dxa"/>
            <w:gridSpan w:val="3"/>
            <w:tcBorders>
              <w:top w:val="single" w:sz="4" w:space="0" w:color="auto"/>
              <w:left w:val="single" w:sz="6" w:space="0" w:color="auto"/>
              <w:bottom w:val="nil"/>
              <w:right w:val="nil"/>
            </w:tcBorders>
          </w:tcPr>
          <w:p w14:paraId="0502CC70" w14:textId="77777777" w:rsidR="004945F9" w:rsidRPr="00B618DE"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57698B59" w14:textId="4CC049CD" w:rsidR="004945F9" w:rsidRDefault="004945F9" w:rsidP="004945F9">
            <w:pPr>
              <w:rPr>
                <w:sz w:val="24"/>
                <w:szCs w:val="24"/>
              </w:rPr>
            </w:pPr>
            <w:r>
              <w:rPr>
                <w:sz w:val="24"/>
                <w:szCs w:val="24"/>
              </w:rPr>
              <w:t xml:space="preserve">Move Downtown Greenspace from </w:t>
            </w:r>
            <w:proofErr w:type="spellStart"/>
            <w:r>
              <w:rPr>
                <w:sz w:val="24"/>
                <w:szCs w:val="24"/>
              </w:rPr>
              <w:t>Steinmart</w:t>
            </w:r>
            <w:proofErr w:type="spellEnd"/>
            <w:r>
              <w:rPr>
                <w:sz w:val="24"/>
                <w:szCs w:val="24"/>
              </w:rPr>
              <w:t xml:space="preserve"> Square </w:t>
            </w:r>
          </w:p>
        </w:tc>
        <w:tc>
          <w:tcPr>
            <w:tcW w:w="1620" w:type="dxa"/>
            <w:tcBorders>
              <w:top w:val="single" w:sz="4" w:space="0" w:color="auto"/>
              <w:left w:val="single" w:sz="6" w:space="0" w:color="auto"/>
              <w:bottom w:val="nil"/>
              <w:right w:val="nil"/>
            </w:tcBorders>
          </w:tcPr>
          <w:p w14:paraId="0713CB0C" w14:textId="2386EB3D" w:rsidR="004945F9" w:rsidRDefault="004945F9" w:rsidP="004945F9">
            <w:pPr>
              <w:jc w:val="center"/>
              <w:rPr>
                <w:sz w:val="24"/>
                <w:szCs w:val="24"/>
              </w:rPr>
            </w:pPr>
            <w:r>
              <w:rPr>
                <w:sz w:val="24"/>
                <w:szCs w:val="24"/>
              </w:rPr>
              <w:t>Greenville</w:t>
            </w:r>
          </w:p>
        </w:tc>
        <w:tc>
          <w:tcPr>
            <w:tcW w:w="1304" w:type="dxa"/>
            <w:tcBorders>
              <w:top w:val="single" w:sz="4" w:space="0" w:color="auto"/>
              <w:left w:val="single" w:sz="6" w:space="0" w:color="auto"/>
              <w:bottom w:val="nil"/>
              <w:right w:val="nil"/>
            </w:tcBorders>
          </w:tcPr>
          <w:p w14:paraId="1D614C8D" w14:textId="2914E4B9" w:rsidR="004945F9" w:rsidRDefault="004945F9" w:rsidP="004945F9">
            <w:pPr>
              <w:jc w:val="center"/>
              <w:rPr>
                <w:sz w:val="24"/>
                <w:szCs w:val="24"/>
              </w:rPr>
            </w:pPr>
            <w:r>
              <w:rPr>
                <w:sz w:val="24"/>
                <w:szCs w:val="24"/>
              </w:rPr>
              <w:t>Local</w:t>
            </w:r>
          </w:p>
        </w:tc>
        <w:tc>
          <w:tcPr>
            <w:tcW w:w="1306" w:type="dxa"/>
            <w:gridSpan w:val="2"/>
            <w:tcBorders>
              <w:top w:val="single" w:sz="4" w:space="0" w:color="auto"/>
              <w:left w:val="single" w:sz="6" w:space="0" w:color="auto"/>
              <w:bottom w:val="nil"/>
              <w:right w:val="single" w:sz="6" w:space="0" w:color="auto"/>
            </w:tcBorders>
          </w:tcPr>
          <w:p w14:paraId="38C271C0" w14:textId="77777777" w:rsidR="004945F9" w:rsidRDefault="004945F9" w:rsidP="004945F9">
            <w:pPr>
              <w:jc w:val="center"/>
              <w:rPr>
                <w:sz w:val="24"/>
                <w:szCs w:val="24"/>
              </w:rPr>
            </w:pPr>
          </w:p>
        </w:tc>
      </w:tr>
      <w:tr w:rsidR="004945F9" w14:paraId="650EAE85" w14:textId="77777777" w:rsidTr="00EC5490">
        <w:trPr>
          <w:cantSplit/>
          <w:trHeight w:val="403"/>
          <w:jc w:val="center"/>
        </w:trPr>
        <w:tc>
          <w:tcPr>
            <w:tcW w:w="1432" w:type="dxa"/>
            <w:gridSpan w:val="3"/>
            <w:tcBorders>
              <w:top w:val="single" w:sz="4" w:space="0" w:color="auto"/>
              <w:left w:val="single" w:sz="6" w:space="0" w:color="auto"/>
              <w:bottom w:val="single" w:sz="6" w:space="0" w:color="auto"/>
              <w:right w:val="nil"/>
            </w:tcBorders>
          </w:tcPr>
          <w:p w14:paraId="6A400A6F" w14:textId="77777777" w:rsidR="004945F9" w:rsidRPr="00B618DE" w:rsidRDefault="004945F9" w:rsidP="004945F9">
            <w:pPr>
              <w:rPr>
                <w:sz w:val="24"/>
                <w:szCs w:val="24"/>
              </w:rPr>
            </w:pPr>
            <w:r w:rsidRPr="00B618DE">
              <w:rPr>
                <w:sz w:val="24"/>
                <w:szCs w:val="24"/>
              </w:rPr>
              <w:t>Hollandale</w:t>
            </w:r>
          </w:p>
        </w:tc>
        <w:tc>
          <w:tcPr>
            <w:tcW w:w="3698" w:type="dxa"/>
            <w:gridSpan w:val="2"/>
            <w:tcBorders>
              <w:top w:val="single" w:sz="4" w:space="0" w:color="auto"/>
              <w:left w:val="single" w:sz="6" w:space="0" w:color="auto"/>
              <w:bottom w:val="single" w:sz="6" w:space="0" w:color="auto"/>
              <w:right w:val="nil"/>
            </w:tcBorders>
          </w:tcPr>
          <w:p w14:paraId="35DD3385" w14:textId="77777777" w:rsidR="004945F9" w:rsidRPr="00B618DE" w:rsidRDefault="004945F9" w:rsidP="004945F9">
            <w:pPr>
              <w:rPr>
                <w:sz w:val="24"/>
                <w:szCs w:val="24"/>
              </w:rPr>
            </w:pPr>
            <w:r w:rsidRPr="00B618DE">
              <w:rPr>
                <w:sz w:val="24"/>
                <w:szCs w:val="24"/>
              </w:rPr>
              <w:t>Purchase Equipment for Fire Department</w:t>
            </w:r>
          </w:p>
        </w:tc>
        <w:tc>
          <w:tcPr>
            <w:tcW w:w="1620" w:type="dxa"/>
            <w:tcBorders>
              <w:top w:val="single" w:sz="4" w:space="0" w:color="auto"/>
              <w:left w:val="single" w:sz="6" w:space="0" w:color="auto"/>
              <w:bottom w:val="single" w:sz="6" w:space="0" w:color="auto"/>
              <w:right w:val="nil"/>
            </w:tcBorders>
          </w:tcPr>
          <w:p w14:paraId="020E3E13" w14:textId="77777777" w:rsidR="004945F9" w:rsidRPr="00B618DE" w:rsidRDefault="004945F9" w:rsidP="004945F9">
            <w:pPr>
              <w:jc w:val="center"/>
              <w:rPr>
                <w:sz w:val="24"/>
                <w:szCs w:val="24"/>
              </w:rPr>
            </w:pPr>
            <w:r w:rsidRPr="00B618DE">
              <w:rPr>
                <w:sz w:val="24"/>
                <w:szCs w:val="24"/>
              </w:rPr>
              <w:t>Hollandale</w:t>
            </w:r>
          </w:p>
        </w:tc>
        <w:tc>
          <w:tcPr>
            <w:tcW w:w="1304" w:type="dxa"/>
            <w:tcBorders>
              <w:top w:val="single" w:sz="4" w:space="0" w:color="auto"/>
              <w:left w:val="single" w:sz="6" w:space="0" w:color="auto"/>
              <w:bottom w:val="single" w:sz="6" w:space="0" w:color="auto"/>
              <w:right w:val="nil"/>
            </w:tcBorders>
          </w:tcPr>
          <w:p w14:paraId="777020B0" w14:textId="77777777" w:rsidR="004945F9" w:rsidRPr="00B618DE" w:rsidRDefault="004945F9" w:rsidP="004945F9">
            <w:pPr>
              <w:jc w:val="center"/>
              <w:rPr>
                <w:sz w:val="24"/>
                <w:szCs w:val="24"/>
              </w:rPr>
            </w:pPr>
            <w:r w:rsidRPr="00B618DE">
              <w:rPr>
                <w:sz w:val="24"/>
                <w:szCs w:val="24"/>
              </w:rPr>
              <w:t>State</w:t>
            </w:r>
          </w:p>
          <w:p w14:paraId="23A2EC37" w14:textId="77777777" w:rsidR="004945F9" w:rsidRPr="00B618DE" w:rsidRDefault="004945F9" w:rsidP="004945F9">
            <w:pPr>
              <w:jc w:val="center"/>
              <w:rPr>
                <w:sz w:val="24"/>
                <w:szCs w:val="24"/>
              </w:rPr>
            </w:pPr>
            <w:r w:rsidRPr="00B618DE">
              <w:rPr>
                <w:sz w:val="24"/>
                <w:szCs w:val="24"/>
              </w:rPr>
              <w:t>Federal</w:t>
            </w:r>
          </w:p>
        </w:tc>
        <w:tc>
          <w:tcPr>
            <w:tcW w:w="1306" w:type="dxa"/>
            <w:gridSpan w:val="2"/>
            <w:tcBorders>
              <w:top w:val="single" w:sz="4" w:space="0" w:color="auto"/>
              <w:left w:val="single" w:sz="6" w:space="0" w:color="auto"/>
              <w:bottom w:val="single" w:sz="6" w:space="0" w:color="auto"/>
              <w:right w:val="single" w:sz="6" w:space="0" w:color="auto"/>
            </w:tcBorders>
          </w:tcPr>
          <w:p w14:paraId="3C4CB027" w14:textId="77777777" w:rsidR="004945F9" w:rsidRPr="00B618DE" w:rsidRDefault="004945F9" w:rsidP="004945F9">
            <w:pPr>
              <w:jc w:val="center"/>
              <w:rPr>
                <w:sz w:val="24"/>
                <w:szCs w:val="24"/>
              </w:rPr>
            </w:pPr>
          </w:p>
        </w:tc>
      </w:tr>
      <w:tr w:rsidR="004945F9" w14:paraId="725BE3BA" w14:textId="77777777" w:rsidTr="00EC5490">
        <w:trPr>
          <w:cantSplit/>
          <w:trHeight w:val="403"/>
          <w:jc w:val="center"/>
        </w:trPr>
        <w:tc>
          <w:tcPr>
            <w:tcW w:w="1432" w:type="dxa"/>
            <w:gridSpan w:val="3"/>
            <w:tcBorders>
              <w:top w:val="single" w:sz="6" w:space="0" w:color="auto"/>
              <w:left w:val="single" w:sz="6" w:space="0" w:color="auto"/>
              <w:bottom w:val="single" w:sz="4" w:space="0" w:color="auto"/>
              <w:right w:val="nil"/>
            </w:tcBorders>
          </w:tcPr>
          <w:p w14:paraId="7F4A02CC"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4" w:space="0" w:color="auto"/>
              <w:right w:val="nil"/>
            </w:tcBorders>
          </w:tcPr>
          <w:p w14:paraId="555A4E2F" w14:textId="77777777" w:rsidR="004945F9" w:rsidRPr="00B618DE" w:rsidRDefault="004945F9" w:rsidP="004945F9">
            <w:pPr>
              <w:rPr>
                <w:sz w:val="24"/>
                <w:szCs w:val="24"/>
              </w:rPr>
            </w:pPr>
            <w:r w:rsidRPr="00B618DE">
              <w:rPr>
                <w:sz w:val="24"/>
                <w:szCs w:val="24"/>
              </w:rPr>
              <w:t>Street Improvements</w:t>
            </w:r>
          </w:p>
        </w:tc>
        <w:tc>
          <w:tcPr>
            <w:tcW w:w="1620" w:type="dxa"/>
            <w:tcBorders>
              <w:top w:val="single" w:sz="6" w:space="0" w:color="auto"/>
              <w:left w:val="single" w:sz="6" w:space="0" w:color="auto"/>
              <w:bottom w:val="single" w:sz="4" w:space="0" w:color="auto"/>
              <w:right w:val="nil"/>
            </w:tcBorders>
          </w:tcPr>
          <w:p w14:paraId="04764781" w14:textId="77777777" w:rsidR="004945F9" w:rsidRPr="00B618DE" w:rsidRDefault="004945F9" w:rsidP="004945F9">
            <w:pPr>
              <w:jc w:val="center"/>
              <w:rPr>
                <w:sz w:val="24"/>
                <w:szCs w:val="24"/>
              </w:rPr>
            </w:pPr>
            <w:r w:rsidRPr="00B618DE">
              <w:rPr>
                <w:sz w:val="24"/>
                <w:szCs w:val="24"/>
              </w:rPr>
              <w:t>Hollandale</w:t>
            </w:r>
          </w:p>
        </w:tc>
        <w:tc>
          <w:tcPr>
            <w:tcW w:w="1304" w:type="dxa"/>
            <w:tcBorders>
              <w:top w:val="single" w:sz="6" w:space="0" w:color="auto"/>
              <w:left w:val="single" w:sz="6" w:space="0" w:color="auto"/>
              <w:bottom w:val="single" w:sz="4" w:space="0" w:color="auto"/>
              <w:right w:val="nil"/>
            </w:tcBorders>
          </w:tcPr>
          <w:p w14:paraId="48A1DEF4" w14:textId="77777777" w:rsidR="004945F9" w:rsidRPr="00B618DE" w:rsidRDefault="004945F9" w:rsidP="004945F9">
            <w:pPr>
              <w:jc w:val="center"/>
              <w:rPr>
                <w:sz w:val="24"/>
                <w:szCs w:val="24"/>
              </w:rPr>
            </w:pPr>
            <w:r w:rsidRPr="00B618DE">
              <w:rPr>
                <w:sz w:val="24"/>
                <w:szCs w:val="24"/>
              </w:rPr>
              <w:t>Federal</w:t>
            </w:r>
          </w:p>
          <w:p w14:paraId="04F30E3C"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single" w:sz="4" w:space="0" w:color="auto"/>
              <w:right w:val="single" w:sz="6" w:space="0" w:color="auto"/>
            </w:tcBorders>
          </w:tcPr>
          <w:p w14:paraId="7B75D43B" w14:textId="77777777" w:rsidR="004945F9" w:rsidRPr="00B618DE" w:rsidRDefault="004945F9" w:rsidP="004945F9">
            <w:pPr>
              <w:jc w:val="center"/>
              <w:rPr>
                <w:sz w:val="24"/>
                <w:szCs w:val="24"/>
              </w:rPr>
            </w:pPr>
          </w:p>
        </w:tc>
      </w:tr>
      <w:tr w:rsidR="004945F9" w14:paraId="78080305" w14:textId="77777777" w:rsidTr="00EC5490">
        <w:trPr>
          <w:cantSplit/>
          <w:trHeight w:val="403"/>
          <w:jc w:val="center"/>
        </w:trPr>
        <w:tc>
          <w:tcPr>
            <w:tcW w:w="1432" w:type="dxa"/>
            <w:gridSpan w:val="3"/>
            <w:tcBorders>
              <w:top w:val="single" w:sz="4" w:space="0" w:color="auto"/>
              <w:left w:val="single" w:sz="6" w:space="0" w:color="auto"/>
              <w:bottom w:val="nil"/>
              <w:right w:val="nil"/>
            </w:tcBorders>
          </w:tcPr>
          <w:p w14:paraId="0A8C011F" w14:textId="178A1AB5" w:rsidR="004945F9" w:rsidRPr="0088451B" w:rsidRDefault="004945F9" w:rsidP="004945F9">
            <w:pPr>
              <w:rPr>
                <w:sz w:val="24"/>
                <w:szCs w:val="24"/>
              </w:rPr>
            </w:pPr>
          </w:p>
        </w:tc>
        <w:tc>
          <w:tcPr>
            <w:tcW w:w="3698" w:type="dxa"/>
            <w:gridSpan w:val="2"/>
            <w:tcBorders>
              <w:top w:val="single" w:sz="4" w:space="0" w:color="auto"/>
              <w:left w:val="single" w:sz="6" w:space="0" w:color="auto"/>
              <w:bottom w:val="nil"/>
              <w:right w:val="nil"/>
            </w:tcBorders>
          </w:tcPr>
          <w:p w14:paraId="37774601" w14:textId="77777777" w:rsidR="004945F9" w:rsidRDefault="004945F9" w:rsidP="004945F9">
            <w:pPr>
              <w:rPr>
                <w:sz w:val="24"/>
                <w:szCs w:val="24"/>
              </w:rPr>
            </w:pPr>
            <w:r w:rsidRPr="0088451B">
              <w:rPr>
                <w:sz w:val="24"/>
                <w:szCs w:val="24"/>
              </w:rPr>
              <w:t>Water System Improvements</w:t>
            </w:r>
          </w:p>
          <w:p w14:paraId="3813C699" w14:textId="5ED92AEB" w:rsidR="004945F9" w:rsidRPr="0088451B" w:rsidRDefault="004945F9" w:rsidP="004945F9">
            <w:pPr>
              <w:rPr>
                <w:sz w:val="24"/>
                <w:szCs w:val="24"/>
              </w:rPr>
            </w:pPr>
            <w:r w:rsidRPr="001E46B4">
              <w:rPr>
                <w:color w:val="FF0000"/>
                <w:sz w:val="24"/>
                <w:szCs w:val="24"/>
              </w:rPr>
              <w:t>Complete</w:t>
            </w:r>
          </w:p>
        </w:tc>
        <w:tc>
          <w:tcPr>
            <w:tcW w:w="1620" w:type="dxa"/>
            <w:tcBorders>
              <w:top w:val="single" w:sz="4" w:space="0" w:color="auto"/>
              <w:left w:val="single" w:sz="6" w:space="0" w:color="auto"/>
              <w:bottom w:val="nil"/>
              <w:right w:val="nil"/>
            </w:tcBorders>
          </w:tcPr>
          <w:p w14:paraId="69B6A83B" w14:textId="63915EBE" w:rsidR="004945F9" w:rsidRPr="0088451B" w:rsidRDefault="004945F9" w:rsidP="004945F9">
            <w:pPr>
              <w:jc w:val="center"/>
              <w:rPr>
                <w:sz w:val="24"/>
                <w:szCs w:val="24"/>
              </w:rPr>
            </w:pPr>
            <w:r w:rsidRPr="0088451B">
              <w:rPr>
                <w:sz w:val="24"/>
                <w:szCs w:val="24"/>
              </w:rPr>
              <w:t>Hollandale</w:t>
            </w:r>
          </w:p>
        </w:tc>
        <w:tc>
          <w:tcPr>
            <w:tcW w:w="1304" w:type="dxa"/>
            <w:tcBorders>
              <w:top w:val="single" w:sz="4" w:space="0" w:color="auto"/>
              <w:left w:val="single" w:sz="6" w:space="0" w:color="auto"/>
              <w:bottom w:val="nil"/>
              <w:right w:val="nil"/>
            </w:tcBorders>
          </w:tcPr>
          <w:p w14:paraId="1F60D8AB" w14:textId="4F67217A" w:rsidR="004945F9" w:rsidRPr="0088451B" w:rsidRDefault="004945F9" w:rsidP="004945F9">
            <w:pPr>
              <w:jc w:val="center"/>
              <w:rPr>
                <w:sz w:val="24"/>
                <w:szCs w:val="24"/>
              </w:rPr>
            </w:pPr>
            <w:r w:rsidRPr="0088451B">
              <w:rPr>
                <w:sz w:val="24"/>
                <w:szCs w:val="24"/>
              </w:rPr>
              <w:t>Federal</w:t>
            </w:r>
          </w:p>
        </w:tc>
        <w:tc>
          <w:tcPr>
            <w:tcW w:w="1306" w:type="dxa"/>
            <w:gridSpan w:val="2"/>
            <w:tcBorders>
              <w:top w:val="single" w:sz="4" w:space="0" w:color="auto"/>
              <w:left w:val="single" w:sz="6" w:space="0" w:color="auto"/>
              <w:bottom w:val="nil"/>
              <w:right w:val="single" w:sz="6" w:space="0" w:color="auto"/>
            </w:tcBorders>
          </w:tcPr>
          <w:p w14:paraId="6164EDEA" w14:textId="77777777" w:rsidR="004945F9" w:rsidRPr="00004923" w:rsidRDefault="004945F9" w:rsidP="004945F9">
            <w:pPr>
              <w:jc w:val="center"/>
              <w:rPr>
                <w:sz w:val="24"/>
                <w:szCs w:val="24"/>
                <w:highlight w:val="yellow"/>
              </w:rPr>
            </w:pPr>
          </w:p>
        </w:tc>
      </w:tr>
      <w:tr w:rsidR="004945F9" w14:paraId="10354E1C"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6668CEED" w14:textId="4C50553C" w:rsidR="004945F9" w:rsidRPr="0088451B" w:rsidRDefault="004945F9" w:rsidP="004945F9">
            <w:pPr>
              <w:rPr>
                <w:sz w:val="24"/>
                <w:szCs w:val="24"/>
              </w:rPr>
            </w:pPr>
          </w:p>
        </w:tc>
        <w:tc>
          <w:tcPr>
            <w:tcW w:w="3698" w:type="dxa"/>
            <w:gridSpan w:val="2"/>
            <w:tcBorders>
              <w:top w:val="single" w:sz="6" w:space="0" w:color="auto"/>
              <w:left w:val="single" w:sz="6" w:space="0" w:color="auto"/>
              <w:bottom w:val="nil"/>
              <w:right w:val="nil"/>
            </w:tcBorders>
          </w:tcPr>
          <w:p w14:paraId="530BEB52" w14:textId="77777777" w:rsidR="004945F9" w:rsidRDefault="004945F9" w:rsidP="004945F9">
            <w:pPr>
              <w:rPr>
                <w:sz w:val="24"/>
                <w:szCs w:val="24"/>
              </w:rPr>
            </w:pPr>
            <w:r w:rsidRPr="0088451B">
              <w:rPr>
                <w:sz w:val="24"/>
                <w:szCs w:val="24"/>
              </w:rPr>
              <w:t>Sewer System Improvements</w:t>
            </w:r>
          </w:p>
          <w:p w14:paraId="5DD73A87" w14:textId="4C681A9D" w:rsidR="004945F9" w:rsidRPr="0088451B" w:rsidRDefault="001A56F4" w:rsidP="004945F9">
            <w:pPr>
              <w:rPr>
                <w:sz w:val="24"/>
                <w:szCs w:val="24"/>
              </w:rPr>
            </w:pPr>
            <w:r>
              <w:rPr>
                <w:color w:val="FF0000"/>
                <w:sz w:val="24"/>
                <w:szCs w:val="24"/>
              </w:rPr>
              <w:t>Complete</w:t>
            </w:r>
          </w:p>
        </w:tc>
        <w:tc>
          <w:tcPr>
            <w:tcW w:w="1620" w:type="dxa"/>
            <w:tcBorders>
              <w:top w:val="single" w:sz="6" w:space="0" w:color="auto"/>
              <w:left w:val="single" w:sz="6" w:space="0" w:color="auto"/>
              <w:bottom w:val="nil"/>
              <w:right w:val="nil"/>
            </w:tcBorders>
          </w:tcPr>
          <w:p w14:paraId="24ED447B" w14:textId="1B10CAF8" w:rsidR="004945F9" w:rsidRPr="0088451B" w:rsidRDefault="004945F9" w:rsidP="004945F9">
            <w:pPr>
              <w:jc w:val="center"/>
              <w:rPr>
                <w:sz w:val="24"/>
                <w:szCs w:val="24"/>
              </w:rPr>
            </w:pPr>
            <w:r w:rsidRPr="0088451B">
              <w:rPr>
                <w:sz w:val="24"/>
                <w:szCs w:val="24"/>
              </w:rPr>
              <w:t>Hollandale</w:t>
            </w:r>
          </w:p>
        </w:tc>
        <w:tc>
          <w:tcPr>
            <w:tcW w:w="1304" w:type="dxa"/>
            <w:tcBorders>
              <w:top w:val="single" w:sz="6" w:space="0" w:color="auto"/>
              <w:left w:val="single" w:sz="6" w:space="0" w:color="auto"/>
              <w:bottom w:val="nil"/>
              <w:right w:val="nil"/>
            </w:tcBorders>
          </w:tcPr>
          <w:p w14:paraId="03916FEE" w14:textId="77777777" w:rsidR="004945F9" w:rsidRPr="0088451B" w:rsidRDefault="004945F9" w:rsidP="004945F9">
            <w:pPr>
              <w:jc w:val="center"/>
              <w:rPr>
                <w:sz w:val="24"/>
                <w:szCs w:val="24"/>
              </w:rPr>
            </w:pPr>
            <w:r w:rsidRPr="0088451B">
              <w:rPr>
                <w:sz w:val="24"/>
                <w:szCs w:val="24"/>
              </w:rPr>
              <w:t>Federal</w:t>
            </w:r>
          </w:p>
          <w:p w14:paraId="3D68EAB1" w14:textId="668DF8CF" w:rsidR="004945F9" w:rsidRPr="0088451B" w:rsidRDefault="004945F9" w:rsidP="004945F9">
            <w:pPr>
              <w:jc w:val="center"/>
              <w:rPr>
                <w:sz w:val="24"/>
                <w:szCs w:val="24"/>
              </w:rPr>
            </w:pPr>
            <w:r w:rsidRPr="0088451B">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7D005121" w14:textId="77777777" w:rsidR="004945F9" w:rsidRPr="00B618DE" w:rsidRDefault="004945F9" w:rsidP="004945F9">
            <w:pPr>
              <w:jc w:val="center"/>
              <w:rPr>
                <w:sz w:val="24"/>
                <w:szCs w:val="24"/>
              </w:rPr>
            </w:pPr>
          </w:p>
        </w:tc>
      </w:tr>
      <w:tr w:rsidR="004945F9" w14:paraId="34B7161F" w14:textId="77777777" w:rsidTr="00B618DE">
        <w:trPr>
          <w:cantSplit/>
          <w:trHeight w:val="403"/>
          <w:jc w:val="center"/>
        </w:trPr>
        <w:tc>
          <w:tcPr>
            <w:tcW w:w="1432" w:type="dxa"/>
            <w:gridSpan w:val="3"/>
            <w:tcBorders>
              <w:top w:val="single" w:sz="6" w:space="0" w:color="auto"/>
              <w:left w:val="single" w:sz="6" w:space="0" w:color="auto"/>
              <w:bottom w:val="nil"/>
              <w:right w:val="nil"/>
            </w:tcBorders>
          </w:tcPr>
          <w:p w14:paraId="4A3C3FFE" w14:textId="77777777" w:rsidR="004945F9" w:rsidRPr="00B618DE" w:rsidRDefault="004945F9" w:rsidP="004945F9">
            <w:pPr>
              <w:rPr>
                <w:sz w:val="24"/>
                <w:szCs w:val="24"/>
              </w:rPr>
            </w:pPr>
            <w:r w:rsidRPr="00B618DE">
              <w:rPr>
                <w:sz w:val="24"/>
                <w:szCs w:val="24"/>
              </w:rPr>
              <w:t>Leland</w:t>
            </w:r>
          </w:p>
        </w:tc>
        <w:tc>
          <w:tcPr>
            <w:tcW w:w="3698" w:type="dxa"/>
            <w:gridSpan w:val="2"/>
            <w:tcBorders>
              <w:top w:val="single" w:sz="6" w:space="0" w:color="auto"/>
              <w:left w:val="single" w:sz="6" w:space="0" w:color="auto"/>
              <w:bottom w:val="nil"/>
              <w:right w:val="nil"/>
            </w:tcBorders>
          </w:tcPr>
          <w:p w14:paraId="046FE2FF" w14:textId="62EA9158" w:rsidR="004945F9" w:rsidRPr="00B618DE" w:rsidRDefault="004945F9" w:rsidP="004945F9">
            <w:pPr>
              <w:rPr>
                <w:sz w:val="24"/>
                <w:szCs w:val="24"/>
              </w:rPr>
            </w:pPr>
            <w:r w:rsidRPr="00B618DE">
              <w:rPr>
                <w:sz w:val="24"/>
                <w:szCs w:val="24"/>
              </w:rPr>
              <w:t>Owner Occupied Housing Rehabilitation</w:t>
            </w:r>
            <w:r w:rsidR="00EC5490">
              <w:rPr>
                <w:sz w:val="24"/>
                <w:szCs w:val="24"/>
              </w:rPr>
              <w:t xml:space="preserve"> - </w:t>
            </w:r>
            <w:r w:rsidR="00EC5490" w:rsidRPr="00EC5490">
              <w:rPr>
                <w:color w:val="FF0000"/>
                <w:sz w:val="24"/>
                <w:szCs w:val="24"/>
              </w:rPr>
              <w:t>Ongoing</w:t>
            </w:r>
          </w:p>
        </w:tc>
        <w:tc>
          <w:tcPr>
            <w:tcW w:w="1620" w:type="dxa"/>
            <w:tcBorders>
              <w:top w:val="single" w:sz="6" w:space="0" w:color="auto"/>
              <w:left w:val="single" w:sz="6" w:space="0" w:color="auto"/>
              <w:bottom w:val="nil"/>
              <w:right w:val="nil"/>
            </w:tcBorders>
          </w:tcPr>
          <w:p w14:paraId="5363FD71" w14:textId="77777777" w:rsidR="004945F9" w:rsidRPr="00B618DE" w:rsidRDefault="004945F9" w:rsidP="004945F9">
            <w:pPr>
              <w:jc w:val="center"/>
              <w:rPr>
                <w:sz w:val="24"/>
                <w:szCs w:val="24"/>
              </w:rPr>
            </w:pPr>
            <w:r w:rsidRPr="00B618DE">
              <w:rPr>
                <w:sz w:val="24"/>
                <w:szCs w:val="24"/>
              </w:rPr>
              <w:t>Leland</w:t>
            </w:r>
          </w:p>
        </w:tc>
        <w:tc>
          <w:tcPr>
            <w:tcW w:w="1304" w:type="dxa"/>
            <w:tcBorders>
              <w:top w:val="single" w:sz="6" w:space="0" w:color="auto"/>
              <w:left w:val="single" w:sz="6" w:space="0" w:color="auto"/>
              <w:bottom w:val="nil"/>
              <w:right w:val="nil"/>
            </w:tcBorders>
          </w:tcPr>
          <w:p w14:paraId="3DFEC9B8" w14:textId="77777777" w:rsidR="004945F9" w:rsidRPr="00B618DE" w:rsidRDefault="004945F9" w:rsidP="004945F9">
            <w:pPr>
              <w:jc w:val="center"/>
              <w:rPr>
                <w:sz w:val="24"/>
                <w:szCs w:val="24"/>
              </w:rPr>
            </w:pPr>
            <w:r w:rsidRPr="00B618DE">
              <w:rPr>
                <w:sz w:val="24"/>
                <w:szCs w:val="24"/>
              </w:rPr>
              <w:t>State</w:t>
            </w:r>
          </w:p>
        </w:tc>
        <w:tc>
          <w:tcPr>
            <w:tcW w:w="1306" w:type="dxa"/>
            <w:gridSpan w:val="2"/>
            <w:tcBorders>
              <w:top w:val="single" w:sz="6" w:space="0" w:color="auto"/>
              <w:left w:val="single" w:sz="6" w:space="0" w:color="auto"/>
              <w:bottom w:val="nil"/>
              <w:right w:val="single" w:sz="6" w:space="0" w:color="auto"/>
            </w:tcBorders>
          </w:tcPr>
          <w:p w14:paraId="728D605F" w14:textId="77777777" w:rsidR="004945F9" w:rsidRPr="00B618DE" w:rsidRDefault="004945F9" w:rsidP="004945F9">
            <w:pPr>
              <w:jc w:val="center"/>
              <w:rPr>
                <w:sz w:val="24"/>
                <w:szCs w:val="24"/>
              </w:rPr>
            </w:pPr>
          </w:p>
        </w:tc>
      </w:tr>
      <w:tr w:rsidR="004945F9" w14:paraId="6AA0B23D" w14:textId="77777777" w:rsidTr="00B618DE">
        <w:trPr>
          <w:cantSplit/>
          <w:trHeight w:val="403"/>
          <w:jc w:val="center"/>
        </w:trPr>
        <w:tc>
          <w:tcPr>
            <w:tcW w:w="1432" w:type="dxa"/>
            <w:gridSpan w:val="3"/>
            <w:tcBorders>
              <w:top w:val="single" w:sz="6" w:space="0" w:color="auto"/>
              <w:left w:val="single" w:sz="6" w:space="0" w:color="auto"/>
              <w:bottom w:val="single" w:sz="6" w:space="0" w:color="auto"/>
              <w:right w:val="nil"/>
            </w:tcBorders>
          </w:tcPr>
          <w:p w14:paraId="6ED8759B" w14:textId="77777777" w:rsidR="004945F9" w:rsidRPr="00B618DE" w:rsidRDefault="004945F9" w:rsidP="004945F9">
            <w:pPr>
              <w:rPr>
                <w:sz w:val="24"/>
                <w:szCs w:val="24"/>
              </w:rPr>
            </w:pPr>
          </w:p>
        </w:tc>
        <w:tc>
          <w:tcPr>
            <w:tcW w:w="3698" w:type="dxa"/>
            <w:gridSpan w:val="2"/>
            <w:tcBorders>
              <w:top w:val="single" w:sz="6" w:space="0" w:color="auto"/>
              <w:left w:val="single" w:sz="6" w:space="0" w:color="auto"/>
              <w:bottom w:val="single" w:sz="6" w:space="0" w:color="auto"/>
              <w:right w:val="nil"/>
            </w:tcBorders>
          </w:tcPr>
          <w:p w14:paraId="0AFFBBC9" w14:textId="77777777" w:rsidR="004945F9" w:rsidRDefault="004945F9" w:rsidP="004945F9">
            <w:pPr>
              <w:rPr>
                <w:sz w:val="24"/>
                <w:szCs w:val="24"/>
              </w:rPr>
            </w:pPr>
            <w:r>
              <w:rPr>
                <w:sz w:val="24"/>
                <w:szCs w:val="24"/>
              </w:rPr>
              <w:t>Water System Improvements</w:t>
            </w:r>
          </w:p>
          <w:p w14:paraId="0124AD0E" w14:textId="6C7577AB" w:rsidR="004945F9" w:rsidRPr="00B618DE" w:rsidRDefault="004945F9" w:rsidP="004945F9">
            <w:pPr>
              <w:rPr>
                <w:sz w:val="24"/>
                <w:szCs w:val="24"/>
              </w:rPr>
            </w:pPr>
            <w:r w:rsidRPr="001E46B4">
              <w:rPr>
                <w:color w:val="FF0000"/>
                <w:sz w:val="24"/>
                <w:szCs w:val="24"/>
              </w:rPr>
              <w:t>Complete</w:t>
            </w:r>
          </w:p>
        </w:tc>
        <w:tc>
          <w:tcPr>
            <w:tcW w:w="1620" w:type="dxa"/>
            <w:tcBorders>
              <w:top w:val="single" w:sz="6" w:space="0" w:color="auto"/>
              <w:left w:val="single" w:sz="6" w:space="0" w:color="auto"/>
              <w:bottom w:val="single" w:sz="6" w:space="0" w:color="auto"/>
              <w:right w:val="nil"/>
            </w:tcBorders>
          </w:tcPr>
          <w:p w14:paraId="770F9B5E" w14:textId="77777777" w:rsidR="004945F9" w:rsidRPr="00B618DE" w:rsidRDefault="004945F9" w:rsidP="004945F9">
            <w:pPr>
              <w:jc w:val="center"/>
              <w:rPr>
                <w:sz w:val="24"/>
                <w:szCs w:val="24"/>
              </w:rPr>
            </w:pPr>
            <w:r w:rsidRPr="00B618DE">
              <w:rPr>
                <w:sz w:val="24"/>
                <w:szCs w:val="24"/>
              </w:rPr>
              <w:t>Leland</w:t>
            </w:r>
          </w:p>
        </w:tc>
        <w:tc>
          <w:tcPr>
            <w:tcW w:w="1304" w:type="dxa"/>
            <w:tcBorders>
              <w:top w:val="single" w:sz="6" w:space="0" w:color="auto"/>
              <w:left w:val="single" w:sz="6" w:space="0" w:color="auto"/>
              <w:bottom w:val="single" w:sz="6" w:space="0" w:color="auto"/>
              <w:right w:val="nil"/>
            </w:tcBorders>
          </w:tcPr>
          <w:p w14:paraId="2CC86893" w14:textId="77777777" w:rsidR="004945F9" w:rsidRPr="00B618DE" w:rsidRDefault="004945F9" w:rsidP="004945F9">
            <w:pPr>
              <w:jc w:val="center"/>
              <w:rPr>
                <w:sz w:val="24"/>
                <w:szCs w:val="24"/>
              </w:rPr>
            </w:pPr>
            <w:r w:rsidRPr="00B618DE">
              <w:rPr>
                <w:sz w:val="24"/>
                <w:szCs w:val="24"/>
              </w:rPr>
              <w:t>Local</w:t>
            </w:r>
          </w:p>
          <w:p w14:paraId="1F60A559" w14:textId="78645A46" w:rsidR="004945F9" w:rsidRPr="00B618DE" w:rsidRDefault="004945F9" w:rsidP="004945F9">
            <w:pPr>
              <w:jc w:val="center"/>
              <w:rPr>
                <w:sz w:val="24"/>
                <w:szCs w:val="24"/>
              </w:rPr>
            </w:pPr>
            <w:r>
              <w:rPr>
                <w:sz w:val="24"/>
                <w:szCs w:val="24"/>
              </w:rPr>
              <w:t>Federal</w:t>
            </w:r>
          </w:p>
        </w:tc>
        <w:tc>
          <w:tcPr>
            <w:tcW w:w="1306" w:type="dxa"/>
            <w:gridSpan w:val="2"/>
            <w:tcBorders>
              <w:top w:val="single" w:sz="6" w:space="0" w:color="auto"/>
              <w:left w:val="single" w:sz="6" w:space="0" w:color="auto"/>
              <w:bottom w:val="single" w:sz="6" w:space="0" w:color="auto"/>
              <w:right w:val="single" w:sz="6" w:space="0" w:color="auto"/>
            </w:tcBorders>
          </w:tcPr>
          <w:p w14:paraId="59B407EB" w14:textId="77777777" w:rsidR="004945F9" w:rsidRPr="00B618DE" w:rsidRDefault="004945F9" w:rsidP="004945F9">
            <w:pPr>
              <w:jc w:val="center"/>
              <w:rPr>
                <w:sz w:val="24"/>
                <w:szCs w:val="24"/>
              </w:rPr>
            </w:pPr>
          </w:p>
        </w:tc>
      </w:tr>
    </w:tbl>
    <w:p w14:paraId="27C5313B" w14:textId="3E4CDBA4" w:rsidR="00D411CF" w:rsidRPr="00B618DE" w:rsidRDefault="00D411CF" w:rsidP="00C120D2">
      <w:pPr>
        <w:pStyle w:val="Heading1"/>
      </w:pPr>
      <w:bookmarkStart w:id="2" w:name="_Toc526077185"/>
      <w:r w:rsidRPr="00B618DE">
        <w:t>ACTION PLAN</w:t>
      </w:r>
      <w:bookmarkEnd w:id="2"/>
    </w:p>
    <w:p w14:paraId="52FE7B59" w14:textId="77777777" w:rsidR="00D411CF" w:rsidRPr="004943A6" w:rsidRDefault="00D411CF" w:rsidP="00D411CF">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77"/>
        <w:gridCol w:w="1881"/>
        <w:gridCol w:w="407"/>
        <w:gridCol w:w="2313"/>
        <w:gridCol w:w="43"/>
        <w:gridCol w:w="2337"/>
      </w:tblGrid>
      <w:tr w:rsidR="00D411CF" w14:paraId="2F7AF70F" w14:textId="77777777" w:rsidTr="001C3FC4">
        <w:tc>
          <w:tcPr>
            <w:tcW w:w="2369" w:type="dxa"/>
            <w:gridSpan w:val="2"/>
          </w:tcPr>
          <w:p w14:paraId="07CEFA26" w14:textId="77777777" w:rsidR="00D411CF" w:rsidRPr="00B618DE" w:rsidRDefault="00D411CF" w:rsidP="004D1051">
            <w:pPr>
              <w:spacing w:line="240" w:lineRule="auto"/>
              <w:rPr>
                <w:sz w:val="24"/>
                <w:szCs w:val="24"/>
              </w:rPr>
            </w:pPr>
            <w:bookmarkStart w:id="3" w:name="_Hlk526003745"/>
            <w:r w:rsidRPr="00B618DE">
              <w:rPr>
                <w:sz w:val="24"/>
                <w:szCs w:val="24"/>
              </w:rPr>
              <w:t>Design of I-69 Connectors</w:t>
            </w:r>
          </w:p>
        </w:tc>
        <w:tc>
          <w:tcPr>
            <w:tcW w:w="2288" w:type="dxa"/>
            <w:gridSpan w:val="2"/>
          </w:tcPr>
          <w:p w14:paraId="2A5F3E1A" w14:textId="77777777" w:rsidR="00D411CF" w:rsidRPr="00B618DE" w:rsidRDefault="00D411CF" w:rsidP="004D1051">
            <w:pPr>
              <w:spacing w:line="240" w:lineRule="auto"/>
              <w:rPr>
                <w:sz w:val="24"/>
                <w:szCs w:val="24"/>
              </w:rPr>
            </w:pPr>
            <w:r w:rsidRPr="00B618DE">
              <w:rPr>
                <w:sz w:val="24"/>
                <w:szCs w:val="24"/>
              </w:rPr>
              <w:t>Construction costs</w:t>
            </w:r>
          </w:p>
          <w:p w14:paraId="22DE2B10" w14:textId="77777777" w:rsidR="00D411CF" w:rsidRPr="00B618DE" w:rsidRDefault="00D411CF" w:rsidP="004D1051">
            <w:pPr>
              <w:spacing w:line="240" w:lineRule="auto"/>
              <w:rPr>
                <w:sz w:val="24"/>
                <w:szCs w:val="24"/>
              </w:rPr>
            </w:pPr>
            <w:r w:rsidRPr="00B618DE">
              <w:rPr>
                <w:sz w:val="24"/>
                <w:szCs w:val="24"/>
              </w:rPr>
              <w:t>unknown – location to be established</w:t>
            </w:r>
          </w:p>
        </w:tc>
        <w:tc>
          <w:tcPr>
            <w:tcW w:w="2313" w:type="dxa"/>
          </w:tcPr>
          <w:p w14:paraId="4026C075" w14:textId="77777777" w:rsidR="00D411CF" w:rsidRPr="00B618DE" w:rsidRDefault="00D411CF" w:rsidP="004D1051">
            <w:pPr>
              <w:spacing w:line="240" w:lineRule="auto"/>
              <w:rPr>
                <w:sz w:val="24"/>
                <w:szCs w:val="24"/>
              </w:rPr>
            </w:pPr>
            <w:r w:rsidRPr="00B618DE">
              <w:rPr>
                <w:sz w:val="24"/>
                <w:szCs w:val="24"/>
              </w:rPr>
              <w:t>Strategic Finding- Transportation Improvement for Easier Access</w:t>
            </w:r>
          </w:p>
        </w:tc>
        <w:tc>
          <w:tcPr>
            <w:tcW w:w="2380" w:type="dxa"/>
            <w:gridSpan w:val="2"/>
          </w:tcPr>
          <w:p w14:paraId="29B21276" w14:textId="77777777" w:rsidR="00D411CF" w:rsidRPr="00B618DE" w:rsidRDefault="00D411CF" w:rsidP="004D1051">
            <w:pPr>
              <w:spacing w:line="240" w:lineRule="auto"/>
              <w:rPr>
                <w:sz w:val="24"/>
                <w:szCs w:val="24"/>
              </w:rPr>
            </w:pPr>
            <w:r w:rsidRPr="00B618DE">
              <w:rPr>
                <w:sz w:val="24"/>
                <w:szCs w:val="24"/>
              </w:rPr>
              <w:t>Feasibility Study and Environmental Study Phase</w:t>
            </w:r>
          </w:p>
        </w:tc>
      </w:tr>
      <w:tr w:rsidR="00D411CF" w14:paraId="04D23C56" w14:textId="77777777" w:rsidTr="001C3FC4">
        <w:trPr>
          <w:cantSplit/>
        </w:trPr>
        <w:tc>
          <w:tcPr>
            <w:tcW w:w="9350" w:type="dxa"/>
            <w:gridSpan w:val="7"/>
          </w:tcPr>
          <w:p w14:paraId="1B64CB26" w14:textId="77777777" w:rsidR="00D411CF" w:rsidRPr="00B618DE" w:rsidRDefault="00D411CF" w:rsidP="004D1051">
            <w:pPr>
              <w:spacing w:line="240" w:lineRule="auto"/>
              <w:rPr>
                <w:sz w:val="24"/>
                <w:szCs w:val="24"/>
              </w:rPr>
            </w:pPr>
            <w:r w:rsidRPr="00B618DE">
              <w:rPr>
                <w:sz w:val="24"/>
                <w:szCs w:val="24"/>
              </w:rPr>
              <w:t>The City of Greenville has commissioned studies for the purpose of reviewing alternate routes to I-69. Upon finalization of route selection, South Delta will assist in obtaining funding for the construction of the connector.</w:t>
            </w:r>
          </w:p>
        </w:tc>
      </w:tr>
      <w:tr w:rsidR="00D411CF" w14:paraId="039EF850" w14:textId="77777777" w:rsidTr="001C3FC4">
        <w:trPr>
          <w:cantSplit/>
        </w:trPr>
        <w:tc>
          <w:tcPr>
            <w:tcW w:w="9350" w:type="dxa"/>
            <w:gridSpan w:val="7"/>
          </w:tcPr>
          <w:p w14:paraId="10616651" w14:textId="77777777" w:rsidR="00D411CF" w:rsidRPr="00B618DE" w:rsidRDefault="00D411CF" w:rsidP="004D1051">
            <w:pPr>
              <w:spacing w:line="240" w:lineRule="auto"/>
              <w:rPr>
                <w:sz w:val="24"/>
                <w:szCs w:val="24"/>
              </w:rPr>
            </w:pPr>
          </w:p>
        </w:tc>
      </w:tr>
      <w:tr w:rsidR="00D411CF" w14:paraId="077670CE" w14:textId="77777777" w:rsidTr="001C3FC4">
        <w:tc>
          <w:tcPr>
            <w:tcW w:w="2369" w:type="dxa"/>
            <w:gridSpan w:val="2"/>
          </w:tcPr>
          <w:p w14:paraId="04A8C219" w14:textId="77777777" w:rsidR="00D411CF" w:rsidRPr="00B618DE" w:rsidRDefault="00D411CF" w:rsidP="004D1051">
            <w:pPr>
              <w:spacing w:line="240" w:lineRule="auto"/>
              <w:rPr>
                <w:sz w:val="24"/>
                <w:szCs w:val="24"/>
              </w:rPr>
            </w:pPr>
            <w:r w:rsidRPr="00B618DE">
              <w:rPr>
                <w:sz w:val="24"/>
                <w:szCs w:val="24"/>
              </w:rPr>
              <w:t>Rebuild Rail from Bolivar Co. To Washington County</w:t>
            </w:r>
          </w:p>
        </w:tc>
        <w:tc>
          <w:tcPr>
            <w:tcW w:w="2288" w:type="dxa"/>
            <w:gridSpan w:val="2"/>
          </w:tcPr>
          <w:p w14:paraId="630733A0" w14:textId="36D43C56" w:rsidR="00D411CF" w:rsidRPr="00B618DE" w:rsidRDefault="00D411CF" w:rsidP="00B618DE">
            <w:pPr>
              <w:spacing w:line="240" w:lineRule="auto"/>
              <w:rPr>
                <w:sz w:val="24"/>
                <w:szCs w:val="24"/>
              </w:rPr>
            </w:pPr>
            <w:r w:rsidRPr="00B618DE">
              <w:rPr>
                <w:sz w:val="24"/>
                <w:szCs w:val="24"/>
              </w:rPr>
              <w:t>$</w:t>
            </w:r>
            <w:r w:rsidR="001F581F">
              <w:rPr>
                <w:sz w:val="24"/>
                <w:szCs w:val="24"/>
              </w:rPr>
              <w:t>25</w:t>
            </w:r>
            <w:r w:rsidR="00B618DE">
              <w:rPr>
                <w:sz w:val="24"/>
                <w:szCs w:val="24"/>
              </w:rPr>
              <w:t>,000,000 - $</w:t>
            </w:r>
            <w:r w:rsidR="001F581F">
              <w:rPr>
                <w:sz w:val="24"/>
                <w:szCs w:val="24"/>
              </w:rPr>
              <w:t>35</w:t>
            </w:r>
            <w:r w:rsidR="00B618DE">
              <w:rPr>
                <w:sz w:val="24"/>
                <w:szCs w:val="24"/>
              </w:rPr>
              <w:t>,000,000</w:t>
            </w:r>
          </w:p>
        </w:tc>
        <w:tc>
          <w:tcPr>
            <w:tcW w:w="2313" w:type="dxa"/>
          </w:tcPr>
          <w:p w14:paraId="26547AE3" w14:textId="77777777" w:rsidR="00D411CF" w:rsidRPr="00B618DE" w:rsidRDefault="00D411CF" w:rsidP="004D1051">
            <w:pPr>
              <w:spacing w:line="240" w:lineRule="auto"/>
              <w:rPr>
                <w:sz w:val="24"/>
                <w:szCs w:val="24"/>
              </w:rPr>
            </w:pPr>
            <w:r w:rsidRPr="00B618DE">
              <w:rPr>
                <w:sz w:val="24"/>
                <w:szCs w:val="24"/>
              </w:rPr>
              <w:t>Strategic Finding-</w:t>
            </w:r>
          </w:p>
          <w:p w14:paraId="11FB1050" w14:textId="77777777" w:rsidR="00D411CF" w:rsidRPr="00B618DE" w:rsidRDefault="00D411CF" w:rsidP="004D1051">
            <w:pPr>
              <w:spacing w:line="240" w:lineRule="auto"/>
              <w:rPr>
                <w:sz w:val="24"/>
                <w:szCs w:val="24"/>
              </w:rPr>
            </w:pPr>
            <w:r w:rsidRPr="00B618DE">
              <w:rPr>
                <w:sz w:val="24"/>
                <w:szCs w:val="24"/>
              </w:rPr>
              <w:t>Transportation Improvement for Easier Access</w:t>
            </w:r>
          </w:p>
        </w:tc>
        <w:tc>
          <w:tcPr>
            <w:tcW w:w="2380" w:type="dxa"/>
            <w:gridSpan w:val="2"/>
          </w:tcPr>
          <w:p w14:paraId="67AD893A" w14:textId="1E3EFAC7" w:rsidR="00D411CF" w:rsidRPr="00B618DE" w:rsidRDefault="00D411CF" w:rsidP="004D1051">
            <w:pPr>
              <w:spacing w:line="240" w:lineRule="auto"/>
              <w:rPr>
                <w:sz w:val="24"/>
                <w:szCs w:val="24"/>
              </w:rPr>
            </w:pPr>
            <w:r w:rsidRPr="00B618DE">
              <w:rPr>
                <w:sz w:val="24"/>
                <w:szCs w:val="24"/>
              </w:rPr>
              <w:t>Seeking Funding</w:t>
            </w:r>
            <w:r w:rsidR="00494DE9">
              <w:rPr>
                <w:sz w:val="24"/>
                <w:szCs w:val="24"/>
              </w:rPr>
              <w:t xml:space="preserve"> – CRISI Application Submitted</w:t>
            </w:r>
          </w:p>
        </w:tc>
      </w:tr>
      <w:tr w:rsidR="00D411CF" w14:paraId="514EE5D1" w14:textId="77777777" w:rsidTr="001C3FC4">
        <w:trPr>
          <w:cantSplit/>
        </w:trPr>
        <w:tc>
          <w:tcPr>
            <w:tcW w:w="9350" w:type="dxa"/>
            <w:gridSpan w:val="7"/>
          </w:tcPr>
          <w:p w14:paraId="65D2568A" w14:textId="3A2F9BAB" w:rsidR="00D411CF" w:rsidRPr="00B618DE" w:rsidRDefault="00D411CF" w:rsidP="004D1051">
            <w:pPr>
              <w:spacing w:line="240" w:lineRule="auto"/>
              <w:rPr>
                <w:sz w:val="24"/>
                <w:szCs w:val="24"/>
              </w:rPr>
            </w:pPr>
            <w:r w:rsidRPr="00B618DE">
              <w:rPr>
                <w:sz w:val="24"/>
                <w:szCs w:val="24"/>
              </w:rPr>
              <w:t>Bolivar County and the Port Commission, owner</w:t>
            </w:r>
            <w:r w:rsidR="001F581F">
              <w:rPr>
                <w:sz w:val="24"/>
                <w:szCs w:val="24"/>
              </w:rPr>
              <w:t>s</w:t>
            </w:r>
            <w:r w:rsidRPr="00B618DE">
              <w:rPr>
                <w:sz w:val="24"/>
                <w:szCs w:val="24"/>
              </w:rPr>
              <w:t xml:space="preserve"> of the railroad, </w:t>
            </w:r>
            <w:r w:rsidR="001F581F">
              <w:rPr>
                <w:sz w:val="24"/>
                <w:szCs w:val="24"/>
              </w:rPr>
              <w:t xml:space="preserve">are working with a short-line rail operator to implement a plan to rehabilitate the rail and reestablish service. </w:t>
            </w:r>
            <w:r w:rsidRPr="00B618DE">
              <w:rPr>
                <w:sz w:val="24"/>
                <w:szCs w:val="24"/>
              </w:rPr>
              <w:t xml:space="preserve"> South Delta has made initial contact with potential funding sources.</w:t>
            </w:r>
          </w:p>
        </w:tc>
      </w:tr>
      <w:tr w:rsidR="00D411CF" w14:paraId="79839DE8" w14:textId="77777777" w:rsidTr="001C3FC4">
        <w:trPr>
          <w:cantSplit/>
        </w:trPr>
        <w:tc>
          <w:tcPr>
            <w:tcW w:w="9350" w:type="dxa"/>
            <w:gridSpan w:val="7"/>
          </w:tcPr>
          <w:p w14:paraId="5AD35C2A" w14:textId="77777777" w:rsidR="00D411CF" w:rsidRPr="00B618DE" w:rsidRDefault="00D411CF" w:rsidP="004D1051">
            <w:pPr>
              <w:spacing w:line="240" w:lineRule="auto"/>
              <w:rPr>
                <w:sz w:val="24"/>
                <w:szCs w:val="24"/>
              </w:rPr>
            </w:pPr>
          </w:p>
        </w:tc>
      </w:tr>
      <w:tr w:rsidR="00D411CF" w14:paraId="7B0D9556" w14:textId="77777777" w:rsidTr="001C3FC4">
        <w:tc>
          <w:tcPr>
            <w:tcW w:w="2369" w:type="dxa"/>
            <w:gridSpan w:val="2"/>
          </w:tcPr>
          <w:p w14:paraId="494DC7A4" w14:textId="693B9F8F" w:rsidR="00D411CF" w:rsidRPr="00B618DE" w:rsidRDefault="00D411CF" w:rsidP="004D1051">
            <w:pPr>
              <w:spacing w:line="240" w:lineRule="auto"/>
              <w:rPr>
                <w:sz w:val="24"/>
                <w:szCs w:val="24"/>
              </w:rPr>
            </w:pPr>
            <w:r w:rsidRPr="00B618DE">
              <w:rPr>
                <w:sz w:val="24"/>
                <w:szCs w:val="24"/>
              </w:rPr>
              <w:t xml:space="preserve">Establish RLF </w:t>
            </w:r>
            <w:r w:rsidR="009C0E7C">
              <w:rPr>
                <w:sz w:val="24"/>
                <w:szCs w:val="24"/>
              </w:rPr>
              <w:t>COVID-19 relief, response, and recovery</w:t>
            </w:r>
          </w:p>
        </w:tc>
        <w:tc>
          <w:tcPr>
            <w:tcW w:w="2288" w:type="dxa"/>
            <w:gridSpan w:val="2"/>
          </w:tcPr>
          <w:p w14:paraId="76B20BA1" w14:textId="25A6EFAC" w:rsidR="00D411CF" w:rsidRPr="00B618DE" w:rsidRDefault="009C0E7C" w:rsidP="004D1051">
            <w:pPr>
              <w:spacing w:line="240" w:lineRule="auto"/>
              <w:rPr>
                <w:sz w:val="24"/>
                <w:szCs w:val="24"/>
              </w:rPr>
            </w:pPr>
            <w:r>
              <w:rPr>
                <w:sz w:val="24"/>
                <w:szCs w:val="24"/>
              </w:rPr>
              <w:t>$2,000,000</w:t>
            </w:r>
          </w:p>
        </w:tc>
        <w:tc>
          <w:tcPr>
            <w:tcW w:w="2313" w:type="dxa"/>
          </w:tcPr>
          <w:p w14:paraId="27751919" w14:textId="77777777" w:rsidR="00D411CF" w:rsidRPr="00B618DE" w:rsidRDefault="00D411CF" w:rsidP="004D1051">
            <w:pPr>
              <w:spacing w:line="240" w:lineRule="auto"/>
              <w:rPr>
                <w:sz w:val="24"/>
                <w:szCs w:val="24"/>
              </w:rPr>
            </w:pPr>
            <w:r w:rsidRPr="00B618DE">
              <w:rPr>
                <w:sz w:val="24"/>
                <w:szCs w:val="24"/>
              </w:rPr>
              <w:t>Strategic Finding-Enhanced Quality of Place, Employment Opportunity</w:t>
            </w:r>
          </w:p>
        </w:tc>
        <w:tc>
          <w:tcPr>
            <w:tcW w:w="2380" w:type="dxa"/>
            <w:gridSpan w:val="2"/>
          </w:tcPr>
          <w:p w14:paraId="5250A66D" w14:textId="54174930" w:rsidR="00D411CF" w:rsidRPr="00B618DE" w:rsidRDefault="009C0E7C" w:rsidP="004D1051">
            <w:pPr>
              <w:spacing w:line="240" w:lineRule="auto"/>
              <w:rPr>
                <w:sz w:val="24"/>
                <w:szCs w:val="24"/>
              </w:rPr>
            </w:pPr>
            <w:r>
              <w:rPr>
                <w:sz w:val="24"/>
                <w:szCs w:val="24"/>
              </w:rPr>
              <w:t xml:space="preserve">Funded </w:t>
            </w:r>
            <w:r w:rsidR="00E87761">
              <w:rPr>
                <w:sz w:val="24"/>
                <w:szCs w:val="24"/>
              </w:rPr>
              <w:t>–</w:t>
            </w:r>
            <w:r>
              <w:rPr>
                <w:sz w:val="24"/>
                <w:szCs w:val="24"/>
              </w:rPr>
              <w:t xml:space="preserve"> </w:t>
            </w:r>
            <w:r w:rsidR="00E87761">
              <w:rPr>
                <w:sz w:val="24"/>
                <w:szCs w:val="24"/>
              </w:rPr>
              <w:t>Initial Loan Out Complete</w:t>
            </w:r>
          </w:p>
        </w:tc>
      </w:tr>
      <w:tr w:rsidR="00D411CF" w14:paraId="1955AD03" w14:textId="77777777" w:rsidTr="001C3FC4">
        <w:trPr>
          <w:cantSplit/>
        </w:trPr>
        <w:tc>
          <w:tcPr>
            <w:tcW w:w="9350" w:type="dxa"/>
            <w:gridSpan w:val="7"/>
          </w:tcPr>
          <w:p w14:paraId="5326FA1B" w14:textId="7E60A685" w:rsidR="00D411CF" w:rsidRPr="00B618DE" w:rsidRDefault="00D411CF" w:rsidP="004D1051">
            <w:pPr>
              <w:spacing w:line="240" w:lineRule="auto"/>
              <w:rPr>
                <w:sz w:val="24"/>
                <w:szCs w:val="24"/>
              </w:rPr>
            </w:pPr>
            <w:r w:rsidRPr="00B618DE">
              <w:rPr>
                <w:sz w:val="24"/>
                <w:szCs w:val="24"/>
              </w:rPr>
              <w:t xml:space="preserve">South Delta </w:t>
            </w:r>
            <w:r w:rsidR="009C0E7C">
              <w:rPr>
                <w:sz w:val="24"/>
                <w:szCs w:val="24"/>
              </w:rPr>
              <w:t>obtained funding from EDA through the CARES Act of 2020.</w:t>
            </w:r>
          </w:p>
        </w:tc>
      </w:tr>
      <w:tr w:rsidR="00D411CF" w14:paraId="1A828FBD" w14:textId="77777777" w:rsidTr="001C3FC4">
        <w:trPr>
          <w:cantSplit/>
        </w:trPr>
        <w:tc>
          <w:tcPr>
            <w:tcW w:w="9350" w:type="dxa"/>
            <w:gridSpan w:val="7"/>
          </w:tcPr>
          <w:p w14:paraId="06DAFF58" w14:textId="77777777" w:rsidR="00D411CF" w:rsidRPr="00B618DE" w:rsidRDefault="00D411CF" w:rsidP="004D1051">
            <w:pPr>
              <w:spacing w:line="240" w:lineRule="auto"/>
              <w:rPr>
                <w:sz w:val="24"/>
                <w:szCs w:val="24"/>
              </w:rPr>
            </w:pPr>
          </w:p>
        </w:tc>
      </w:tr>
      <w:tr w:rsidR="00D411CF" w14:paraId="1F15DC89" w14:textId="77777777" w:rsidTr="001C3FC4">
        <w:tc>
          <w:tcPr>
            <w:tcW w:w="2369" w:type="dxa"/>
            <w:gridSpan w:val="2"/>
          </w:tcPr>
          <w:p w14:paraId="1DD1050D" w14:textId="73600720" w:rsidR="00D411CF" w:rsidRPr="00B618DE" w:rsidRDefault="008D6C14" w:rsidP="004D1051">
            <w:pPr>
              <w:spacing w:line="240" w:lineRule="auto"/>
              <w:rPr>
                <w:sz w:val="24"/>
                <w:szCs w:val="24"/>
              </w:rPr>
            </w:pPr>
            <w:r>
              <w:rPr>
                <w:sz w:val="24"/>
                <w:szCs w:val="24"/>
              </w:rPr>
              <w:t>Repair of Greenville’s Sewer System</w:t>
            </w:r>
          </w:p>
        </w:tc>
        <w:tc>
          <w:tcPr>
            <w:tcW w:w="2288" w:type="dxa"/>
            <w:gridSpan w:val="2"/>
          </w:tcPr>
          <w:p w14:paraId="76BB90D2" w14:textId="0A52EC1E" w:rsidR="00D411CF" w:rsidRPr="00B618DE" w:rsidRDefault="00D411CF" w:rsidP="004D1051">
            <w:pPr>
              <w:spacing w:line="240" w:lineRule="auto"/>
              <w:rPr>
                <w:sz w:val="24"/>
                <w:szCs w:val="24"/>
              </w:rPr>
            </w:pPr>
            <w:r w:rsidRPr="00B618DE">
              <w:rPr>
                <w:sz w:val="24"/>
                <w:szCs w:val="24"/>
              </w:rPr>
              <w:t>$</w:t>
            </w:r>
            <w:r w:rsidR="009C0E7C">
              <w:rPr>
                <w:sz w:val="24"/>
                <w:szCs w:val="24"/>
              </w:rPr>
              <w:t>17,000,000</w:t>
            </w:r>
          </w:p>
          <w:p w14:paraId="14AFC4F9" w14:textId="77777777" w:rsidR="00D411CF" w:rsidRPr="00B618DE" w:rsidRDefault="00D411CF" w:rsidP="004D1051">
            <w:pPr>
              <w:spacing w:line="240" w:lineRule="auto"/>
              <w:rPr>
                <w:sz w:val="24"/>
                <w:szCs w:val="24"/>
              </w:rPr>
            </w:pPr>
          </w:p>
        </w:tc>
        <w:tc>
          <w:tcPr>
            <w:tcW w:w="2313" w:type="dxa"/>
          </w:tcPr>
          <w:p w14:paraId="36244186" w14:textId="5B429110" w:rsidR="00D411CF" w:rsidRPr="00B618DE" w:rsidRDefault="00D411CF" w:rsidP="004D1051">
            <w:pPr>
              <w:spacing w:line="240" w:lineRule="auto"/>
              <w:rPr>
                <w:sz w:val="24"/>
                <w:szCs w:val="24"/>
              </w:rPr>
            </w:pPr>
            <w:r w:rsidRPr="00B618DE">
              <w:rPr>
                <w:sz w:val="24"/>
                <w:szCs w:val="24"/>
              </w:rPr>
              <w:t>Strategic Finding-</w:t>
            </w:r>
            <w:r w:rsidR="008D6C14">
              <w:rPr>
                <w:sz w:val="24"/>
                <w:szCs w:val="24"/>
              </w:rPr>
              <w:t>Infrastructure</w:t>
            </w:r>
          </w:p>
        </w:tc>
        <w:tc>
          <w:tcPr>
            <w:tcW w:w="2380" w:type="dxa"/>
            <w:gridSpan w:val="2"/>
          </w:tcPr>
          <w:p w14:paraId="27F28CF2" w14:textId="2DF3ED99" w:rsidR="007340FA" w:rsidRPr="00B618DE" w:rsidRDefault="008D6C14" w:rsidP="009C0E7C">
            <w:pPr>
              <w:spacing w:line="240" w:lineRule="auto"/>
              <w:rPr>
                <w:sz w:val="24"/>
                <w:szCs w:val="24"/>
              </w:rPr>
            </w:pPr>
            <w:r>
              <w:rPr>
                <w:sz w:val="24"/>
                <w:szCs w:val="24"/>
              </w:rPr>
              <w:t>Funded –</w:t>
            </w:r>
            <w:r w:rsidR="00E87761">
              <w:rPr>
                <w:sz w:val="24"/>
                <w:szCs w:val="24"/>
              </w:rPr>
              <w:t xml:space="preserve"> Ongoing</w:t>
            </w:r>
            <w:r w:rsidR="007340FA">
              <w:rPr>
                <w:sz w:val="24"/>
                <w:szCs w:val="24"/>
              </w:rPr>
              <w:t xml:space="preserve"> </w:t>
            </w:r>
          </w:p>
        </w:tc>
      </w:tr>
      <w:tr w:rsidR="00B257C9" w:rsidRPr="00B618DE" w14:paraId="69C07266" w14:textId="77777777" w:rsidTr="00874C89">
        <w:tc>
          <w:tcPr>
            <w:tcW w:w="9350" w:type="dxa"/>
            <w:gridSpan w:val="7"/>
          </w:tcPr>
          <w:p w14:paraId="587A5FF7" w14:textId="77777777" w:rsidR="00B257C9" w:rsidRDefault="00B257C9" w:rsidP="00562166">
            <w:pPr>
              <w:spacing w:line="240" w:lineRule="auto"/>
              <w:rPr>
                <w:sz w:val="24"/>
                <w:szCs w:val="24"/>
              </w:rPr>
            </w:pPr>
          </w:p>
        </w:tc>
      </w:tr>
      <w:bookmarkEnd w:id="3"/>
      <w:tr w:rsidR="008D6C14" w:rsidRPr="00B618DE" w14:paraId="3615C354" w14:textId="77777777" w:rsidTr="00B574E5">
        <w:tc>
          <w:tcPr>
            <w:tcW w:w="2292" w:type="dxa"/>
          </w:tcPr>
          <w:p w14:paraId="43803171" w14:textId="5486E2E2" w:rsidR="008D6C14" w:rsidRPr="00B618DE" w:rsidRDefault="008D6C14" w:rsidP="00562166">
            <w:pPr>
              <w:spacing w:line="240" w:lineRule="auto"/>
              <w:rPr>
                <w:sz w:val="24"/>
                <w:szCs w:val="24"/>
              </w:rPr>
            </w:pPr>
            <w:r>
              <w:rPr>
                <w:sz w:val="24"/>
                <w:szCs w:val="24"/>
              </w:rPr>
              <w:lastRenderedPageBreak/>
              <w:t>Delta Strong</w:t>
            </w:r>
          </w:p>
        </w:tc>
        <w:tc>
          <w:tcPr>
            <w:tcW w:w="1958" w:type="dxa"/>
            <w:gridSpan w:val="2"/>
          </w:tcPr>
          <w:p w14:paraId="13C63A87" w14:textId="7118B56F" w:rsidR="008D6C14" w:rsidRPr="00B618DE" w:rsidRDefault="008D6C14" w:rsidP="00562166">
            <w:pPr>
              <w:spacing w:line="240" w:lineRule="auto"/>
              <w:rPr>
                <w:sz w:val="24"/>
                <w:szCs w:val="24"/>
              </w:rPr>
            </w:pPr>
            <w:r>
              <w:rPr>
                <w:sz w:val="24"/>
                <w:szCs w:val="24"/>
              </w:rPr>
              <w:t>Non-Construction</w:t>
            </w:r>
          </w:p>
        </w:tc>
        <w:tc>
          <w:tcPr>
            <w:tcW w:w="2763" w:type="dxa"/>
            <w:gridSpan w:val="3"/>
          </w:tcPr>
          <w:p w14:paraId="36C01460" w14:textId="65828B85" w:rsidR="008D6C14" w:rsidRPr="00B618DE" w:rsidRDefault="008D6C14" w:rsidP="00562166">
            <w:pPr>
              <w:spacing w:line="240" w:lineRule="auto"/>
              <w:rPr>
                <w:sz w:val="24"/>
                <w:szCs w:val="24"/>
              </w:rPr>
            </w:pPr>
            <w:r w:rsidRPr="00B618DE">
              <w:rPr>
                <w:sz w:val="24"/>
                <w:szCs w:val="24"/>
              </w:rPr>
              <w:t xml:space="preserve">Strategic Finding- </w:t>
            </w:r>
            <w:r>
              <w:rPr>
                <w:sz w:val="24"/>
                <w:szCs w:val="24"/>
              </w:rPr>
              <w:t>ED Rebranding and Marketing</w:t>
            </w:r>
          </w:p>
        </w:tc>
        <w:tc>
          <w:tcPr>
            <w:tcW w:w="2337" w:type="dxa"/>
          </w:tcPr>
          <w:p w14:paraId="01DA7DB9" w14:textId="3F24693A" w:rsidR="008D6C14" w:rsidRPr="00B618DE" w:rsidRDefault="008D6C14" w:rsidP="00562166">
            <w:pPr>
              <w:spacing w:line="240" w:lineRule="auto"/>
              <w:rPr>
                <w:sz w:val="24"/>
                <w:szCs w:val="24"/>
              </w:rPr>
            </w:pPr>
            <w:r>
              <w:rPr>
                <w:sz w:val="24"/>
                <w:szCs w:val="24"/>
              </w:rPr>
              <w:t>Ongoing</w:t>
            </w:r>
          </w:p>
        </w:tc>
      </w:tr>
      <w:tr w:rsidR="008D6C14" w:rsidRPr="00B618DE" w14:paraId="3AE94611" w14:textId="77777777" w:rsidTr="00562166">
        <w:trPr>
          <w:cantSplit/>
        </w:trPr>
        <w:tc>
          <w:tcPr>
            <w:tcW w:w="9350" w:type="dxa"/>
            <w:gridSpan w:val="7"/>
          </w:tcPr>
          <w:p w14:paraId="7BF32BEE" w14:textId="176DDA69" w:rsidR="008D6C14" w:rsidRPr="00B618DE" w:rsidRDefault="008D6C14" w:rsidP="00562166">
            <w:pPr>
              <w:spacing w:line="240" w:lineRule="auto"/>
              <w:rPr>
                <w:sz w:val="24"/>
                <w:szCs w:val="24"/>
              </w:rPr>
            </w:pPr>
            <w:r>
              <w:rPr>
                <w:sz w:val="24"/>
                <w:szCs w:val="24"/>
              </w:rPr>
              <w:t>Regional eighteen-county effort.</w:t>
            </w:r>
          </w:p>
        </w:tc>
      </w:tr>
      <w:tr w:rsidR="008D6C14" w:rsidRPr="00B618DE" w14:paraId="6D06EA78" w14:textId="77777777" w:rsidTr="00562166">
        <w:trPr>
          <w:cantSplit/>
        </w:trPr>
        <w:tc>
          <w:tcPr>
            <w:tcW w:w="9350" w:type="dxa"/>
            <w:gridSpan w:val="7"/>
          </w:tcPr>
          <w:p w14:paraId="2231D6B7" w14:textId="77777777" w:rsidR="008D6C14" w:rsidRPr="00B618DE" w:rsidRDefault="008D6C14" w:rsidP="00562166">
            <w:pPr>
              <w:spacing w:line="240" w:lineRule="auto"/>
              <w:rPr>
                <w:sz w:val="24"/>
                <w:szCs w:val="24"/>
              </w:rPr>
            </w:pPr>
          </w:p>
        </w:tc>
      </w:tr>
      <w:tr w:rsidR="008D6C14" w:rsidRPr="00B618DE" w14:paraId="4348F656" w14:textId="77777777" w:rsidTr="00B574E5">
        <w:tc>
          <w:tcPr>
            <w:tcW w:w="2292" w:type="dxa"/>
          </w:tcPr>
          <w:p w14:paraId="3D5DDC14" w14:textId="47D3205E" w:rsidR="008D6C14" w:rsidRPr="00B618DE" w:rsidRDefault="008D6C14" w:rsidP="00562166">
            <w:pPr>
              <w:spacing w:line="240" w:lineRule="auto"/>
              <w:rPr>
                <w:sz w:val="24"/>
                <w:szCs w:val="24"/>
              </w:rPr>
            </w:pPr>
            <w:r>
              <w:rPr>
                <w:sz w:val="24"/>
                <w:szCs w:val="24"/>
              </w:rPr>
              <w:t>Port Expansions – Greenville &amp; Rosedale</w:t>
            </w:r>
          </w:p>
        </w:tc>
        <w:tc>
          <w:tcPr>
            <w:tcW w:w="1958" w:type="dxa"/>
            <w:gridSpan w:val="2"/>
          </w:tcPr>
          <w:p w14:paraId="54D0C70D" w14:textId="2C734EA8" w:rsidR="008D6C14" w:rsidRPr="00B618DE" w:rsidRDefault="008D6C14" w:rsidP="00562166">
            <w:pPr>
              <w:spacing w:line="240" w:lineRule="auto"/>
              <w:rPr>
                <w:sz w:val="24"/>
                <w:szCs w:val="24"/>
              </w:rPr>
            </w:pPr>
            <w:r>
              <w:rPr>
                <w:sz w:val="24"/>
                <w:szCs w:val="24"/>
              </w:rPr>
              <w:t>Unknown at this time.</w:t>
            </w:r>
          </w:p>
        </w:tc>
        <w:tc>
          <w:tcPr>
            <w:tcW w:w="2763" w:type="dxa"/>
            <w:gridSpan w:val="3"/>
          </w:tcPr>
          <w:p w14:paraId="68712B1E" w14:textId="77777777" w:rsidR="008D6C14" w:rsidRPr="00B618DE" w:rsidRDefault="008D6C14" w:rsidP="00562166">
            <w:pPr>
              <w:spacing w:line="240" w:lineRule="auto"/>
              <w:rPr>
                <w:sz w:val="24"/>
                <w:szCs w:val="24"/>
              </w:rPr>
            </w:pPr>
            <w:r w:rsidRPr="00B618DE">
              <w:rPr>
                <w:sz w:val="24"/>
                <w:szCs w:val="24"/>
              </w:rPr>
              <w:t>Strategic Finding-</w:t>
            </w:r>
          </w:p>
          <w:p w14:paraId="588FFF3B" w14:textId="2CD61D0A" w:rsidR="008D6C14" w:rsidRPr="00B618DE" w:rsidRDefault="008D6C14" w:rsidP="00562166">
            <w:pPr>
              <w:spacing w:line="240" w:lineRule="auto"/>
              <w:rPr>
                <w:sz w:val="24"/>
                <w:szCs w:val="24"/>
              </w:rPr>
            </w:pPr>
            <w:r w:rsidRPr="00B618DE">
              <w:rPr>
                <w:sz w:val="24"/>
                <w:szCs w:val="24"/>
              </w:rPr>
              <w:t>Transportation</w:t>
            </w:r>
            <w:r>
              <w:rPr>
                <w:sz w:val="24"/>
                <w:szCs w:val="24"/>
              </w:rPr>
              <w:t xml:space="preserve">/Industrial </w:t>
            </w:r>
          </w:p>
        </w:tc>
        <w:tc>
          <w:tcPr>
            <w:tcW w:w="2337" w:type="dxa"/>
          </w:tcPr>
          <w:p w14:paraId="273F5267" w14:textId="2D24D9A2" w:rsidR="008D6C14" w:rsidRPr="00B618DE" w:rsidRDefault="008D6C14" w:rsidP="00562166">
            <w:pPr>
              <w:spacing w:line="240" w:lineRule="auto"/>
              <w:rPr>
                <w:sz w:val="24"/>
                <w:szCs w:val="24"/>
              </w:rPr>
            </w:pPr>
          </w:p>
        </w:tc>
      </w:tr>
      <w:tr w:rsidR="008D6C14" w:rsidRPr="00B618DE" w14:paraId="7F7EBBE5" w14:textId="77777777" w:rsidTr="00562166">
        <w:trPr>
          <w:cantSplit/>
        </w:trPr>
        <w:tc>
          <w:tcPr>
            <w:tcW w:w="9350" w:type="dxa"/>
            <w:gridSpan w:val="7"/>
          </w:tcPr>
          <w:p w14:paraId="611F0E91" w14:textId="4317DB8C" w:rsidR="008D6C14" w:rsidRPr="00B618DE" w:rsidRDefault="008D6C14" w:rsidP="00562166">
            <w:pPr>
              <w:spacing w:line="240" w:lineRule="auto"/>
              <w:rPr>
                <w:sz w:val="24"/>
                <w:szCs w:val="24"/>
              </w:rPr>
            </w:pPr>
            <w:r w:rsidRPr="00B618DE">
              <w:rPr>
                <w:sz w:val="24"/>
                <w:szCs w:val="24"/>
              </w:rPr>
              <w:t xml:space="preserve">South Delta has </w:t>
            </w:r>
            <w:r>
              <w:rPr>
                <w:sz w:val="24"/>
                <w:szCs w:val="24"/>
              </w:rPr>
              <w:t>previously submitted applications for funding the Greenville Port Expansion</w:t>
            </w:r>
            <w:r w:rsidRPr="00B618DE">
              <w:rPr>
                <w:sz w:val="24"/>
                <w:szCs w:val="24"/>
              </w:rPr>
              <w:t>.</w:t>
            </w:r>
            <w:r>
              <w:rPr>
                <w:sz w:val="24"/>
                <w:szCs w:val="24"/>
              </w:rPr>
              <w:t xml:space="preserve"> Port at Rosedale is still in the planning stages.</w:t>
            </w:r>
          </w:p>
        </w:tc>
      </w:tr>
      <w:tr w:rsidR="008D6C14" w:rsidRPr="00B618DE" w14:paraId="3077D94D" w14:textId="77777777" w:rsidTr="00562166">
        <w:trPr>
          <w:cantSplit/>
        </w:trPr>
        <w:tc>
          <w:tcPr>
            <w:tcW w:w="9350" w:type="dxa"/>
            <w:gridSpan w:val="7"/>
          </w:tcPr>
          <w:p w14:paraId="3BFB3D9F" w14:textId="77777777" w:rsidR="008D6C14" w:rsidRPr="00B618DE" w:rsidRDefault="008D6C14" w:rsidP="00562166">
            <w:pPr>
              <w:spacing w:line="240" w:lineRule="auto"/>
              <w:rPr>
                <w:sz w:val="24"/>
                <w:szCs w:val="24"/>
              </w:rPr>
            </w:pPr>
          </w:p>
        </w:tc>
      </w:tr>
      <w:tr w:rsidR="008D6C14" w:rsidRPr="00B618DE" w14:paraId="4F42E649" w14:textId="77777777" w:rsidTr="009C0E7C">
        <w:tc>
          <w:tcPr>
            <w:tcW w:w="2292" w:type="dxa"/>
            <w:tcBorders>
              <w:bottom w:val="single" w:sz="4" w:space="0" w:color="auto"/>
            </w:tcBorders>
          </w:tcPr>
          <w:p w14:paraId="2D0FDB58" w14:textId="3DF00582" w:rsidR="008D6C14" w:rsidRPr="00B618DE" w:rsidRDefault="009C0E7C" w:rsidP="00562166">
            <w:pPr>
              <w:spacing w:line="240" w:lineRule="auto"/>
              <w:rPr>
                <w:sz w:val="24"/>
                <w:szCs w:val="24"/>
              </w:rPr>
            </w:pPr>
            <w:r>
              <w:rPr>
                <w:sz w:val="24"/>
                <w:szCs w:val="24"/>
              </w:rPr>
              <w:t>Rehabilitation of Existing Hangars – Greenville/Mid-Delta Regional Airport</w:t>
            </w:r>
            <w:r w:rsidR="00403D04">
              <w:rPr>
                <w:sz w:val="24"/>
                <w:szCs w:val="24"/>
              </w:rPr>
              <w:t xml:space="preserve"> – Hangar 450</w:t>
            </w:r>
          </w:p>
        </w:tc>
        <w:tc>
          <w:tcPr>
            <w:tcW w:w="1958" w:type="dxa"/>
            <w:gridSpan w:val="2"/>
            <w:tcBorders>
              <w:bottom w:val="single" w:sz="4" w:space="0" w:color="auto"/>
            </w:tcBorders>
          </w:tcPr>
          <w:p w14:paraId="545E8CBE" w14:textId="68DF83FB" w:rsidR="008D6C14" w:rsidRDefault="008D6C14" w:rsidP="00562166">
            <w:pPr>
              <w:spacing w:line="240" w:lineRule="auto"/>
              <w:rPr>
                <w:sz w:val="24"/>
                <w:szCs w:val="24"/>
              </w:rPr>
            </w:pPr>
            <w:r w:rsidRPr="00B618DE">
              <w:rPr>
                <w:sz w:val="24"/>
                <w:szCs w:val="24"/>
              </w:rPr>
              <w:t>$</w:t>
            </w:r>
            <w:r>
              <w:rPr>
                <w:sz w:val="24"/>
                <w:szCs w:val="24"/>
              </w:rPr>
              <w:t>2</w:t>
            </w:r>
            <w:r w:rsidR="009C0E7C">
              <w:rPr>
                <w:sz w:val="24"/>
                <w:szCs w:val="24"/>
              </w:rPr>
              <w:t>8</w:t>
            </w:r>
            <w:r w:rsidRPr="00B618DE">
              <w:rPr>
                <w:sz w:val="24"/>
                <w:szCs w:val="24"/>
              </w:rPr>
              <w:t xml:space="preserve">,000,000 </w:t>
            </w:r>
            <w:r w:rsidR="009C0E7C">
              <w:rPr>
                <w:sz w:val="24"/>
                <w:szCs w:val="24"/>
              </w:rPr>
              <w:t>Total Depot Level</w:t>
            </w:r>
          </w:p>
          <w:p w14:paraId="61D71EBB" w14:textId="0D7FA1F1" w:rsidR="009C0E7C" w:rsidRDefault="009C0E7C" w:rsidP="00562166">
            <w:pPr>
              <w:spacing w:line="240" w:lineRule="auto"/>
              <w:rPr>
                <w:sz w:val="24"/>
                <w:szCs w:val="24"/>
              </w:rPr>
            </w:pPr>
            <w:r>
              <w:rPr>
                <w:sz w:val="24"/>
                <w:szCs w:val="24"/>
              </w:rPr>
              <w:t xml:space="preserve">$15,000,000 </w:t>
            </w:r>
          </w:p>
          <w:p w14:paraId="4A4A43B1" w14:textId="77777777" w:rsidR="008D6C14" w:rsidRPr="00B618DE" w:rsidRDefault="008D6C14" w:rsidP="00403D04">
            <w:pPr>
              <w:spacing w:line="240" w:lineRule="auto"/>
              <w:rPr>
                <w:sz w:val="24"/>
                <w:szCs w:val="24"/>
              </w:rPr>
            </w:pPr>
          </w:p>
        </w:tc>
        <w:tc>
          <w:tcPr>
            <w:tcW w:w="2763" w:type="dxa"/>
            <w:gridSpan w:val="3"/>
            <w:tcBorders>
              <w:bottom w:val="single" w:sz="4" w:space="0" w:color="auto"/>
            </w:tcBorders>
          </w:tcPr>
          <w:p w14:paraId="1E13C202" w14:textId="77777777" w:rsidR="008D6C14" w:rsidRPr="00B618DE" w:rsidRDefault="008D6C14" w:rsidP="00562166">
            <w:pPr>
              <w:spacing w:line="240" w:lineRule="auto"/>
              <w:rPr>
                <w:sz w:val="24"/>
                <w:szCs w:val="24"/>
              </w:rPr>
            </w:pPr>
            <w:r w:rsidRPr="00B618DE">
              <w:rPr>
                <w:sz w:val="24"/>
                <w:szCs w:val="24"/>
              </w:rPr>
              <w:t>Strategic Finding-</w:t>
            </w:r>
            <w:r>
              <w:rPr>
                <w:sz w:val="24"/>
                <w:szCs w:val="24"/>
              </w:rPr>
              <w:t>Infrastructure</w:t>
            </w:r>
          </w:p>
        </w:tc>
        <w:tc>
          <w:tcPr>
            <w:tcW w:w="2337" w:type="dxa"/>
            <w:tcBorders>
              <w:bottom w:val="single" w:sz="4" w:space="0" w:color="auto"/>
            </w:tcBorders>
          </w:tcPr>
          <w:p w14:paraId="77067EFF" w14:textId="74FD76C8" w:rsidR="008D6C14" w:rsidRPr="00B618DE" w:rsidRDefault="00E87761" w:rsidP="00562166">
            <w:pPr>
              <w:spacing w:line="240" w:lineRule="auto"/>
              <w:rPr>
                <w:sz w:val="24"/>
                <w:szCs w:val="24"/>
              </w:rPr>
            </w:pPr>
            <w:r>
              <w:rPr>
                <w:sz w:val="24"/>
                <w:szCs w:val="24"/>
              </w:rPr>
              <w:t>Local Funding Pending – Lease Under Negotiation</w:t>
            </w:r>
          </w:p>
        </w:tc>
      </w:tr>
      <w:tr w:rsidR="009C0E7C" w:rsidRPr="00B618DE" w14:paraId="55DC7FDF" w14:textId="77777777" w:rsidTr="00874C89">
        <w:tc>
          <w:tcPr>
            <w:tcW w:w="9350" w:type="dxa"/>
            <w:gridSpan w:val="7"/>
            <w:tcBorders>
              <w:top w:val="single" w:sz="4" w:space="0" w:color="auto"/>
              <w:left w:val="single" w:sz="4" w:space="0" w:color="auto"/>
              <w:bottom w:val="single" w:sz="4" w:space="0" w:color="auto"/>
              <w:right w:val="single" w:sz="4" w:space="0" w:color="auto"/>
            </w:tcBorders>
          </w:tcPr>
          <w:p w14:paraId="4AD7DA3F" w14:textId="4EDD59BA" w:rsidR="009C0E7C" w:rsidRDefault="009C0E7C" w:rsidP="00562166">
            <w:pPr>
              <w:spacing w:line="240" w:lineRule="auto"/>
              <w:rPr>
                <w:sz w:val="24"/>
                <w:szCs w:val="24"/>
              </w:rPr>
            </w:pPr>
            <w:r>
              <w:rPr>
                <w:sz w:val="24"/>
                <w:szCs w:val="24"/>
              </w:rPr>
              <w:t xml:space="preserve">South Delta is working with local officials and EDA to fund </w:t>
            </w:r>
            <w:r w:rsidR="00403D04">
              <w:rPr>
                <w:sz w:val="24"/>
                <w:szCs w:val="24"/>
              </w:rPr>
              <w:t>Hangars 448, 449, and 173</w:t>
            </w:r>
            <w:r>
              <w:rPr>
                <w:sz w:val="24"/>
                <w:szCs w:val="24"/>
              </w:rPr>
              <w:t xml:space="preserve">. </w:t>
            </w:r>
            <w:r w:rsidR="00403D04">
              <w:rPr>
                <w:sz w:val="24"/>
                <w:szCs w:val="24"/>
              </w:rPr>
              <w:t>Hangar 450</w:t>
            </w:r>
            <w:r>
              <w:rPr>
                <w:sz w:val="24"/>
                <w:szCs w:val="24"/>
              </w:rPr>
              <w:t xml:space="preserve"> will create approximately 200 jobs</w:t>
            </w:r>
            <w:r w:rsidR="00B257C9">
              <w:rPr>
                <w:sz w:val="24"/>
                <w:szCs w:val="24"/>
              </w:rPr>
              <w:t>.  Attaining Depot Level status will increase job creation to 650.</w:t>
            </w:r>
          </w:p>
        </w:tc>
      </w:tr>
      <w:tr w:rsidR="00900BB1" w:rsidRPr="00B618DE" w14:paraId="219894F2" w14:textId="77777777" w:rsidTr="009C0E7C">
        <w:tc>
          <w:tcPr>
            <w:tcW w:w="2292" w:type="dxa"/>
            <w:tcBorders>
              <w:top w:val="single" w:sz="4" w:space="0" w:color="auto"/>
            </w:tcBorders>
          </w:tcPr>
          <w:p w14:paraId="42543639" w14:textId="2B5D06E3" w:rsidR="00900BB1" w:rsidRDefault="00900BB1" w:rsidP="00562166">
            <w:pPr>
              <w:spacing w:line="240" w:lineRule="auto"/>
              <w:rPr>
                <w:sz w:val="24"/>
                <w:szCs w:val="24"/>
              </w:rPr>
            </w:pPr>
            <w:r>
              <w:rPr>
                <w:sz w:val="24"/>
                <w:szCs w:val="24"/>
              </w:rPr>
              <w:t>Complete Street – City of Greenville in support of new Federal Courthouse Project</w:t>
            </w:r>
          </w:p>
        </w:tc>
        <w:tc>
          <w:tcPr>
            <w:tcW w:w="1958" w:type="dxa"/>
            <w:gridSpan w:val="2"/>
            <w:tcBorders>
              <w:top w:val="single" w:sz="4" w:space="0" w:color="auto"/>
            </w:tcBorders>
          </w:tcPr>
          <w:p w14:paraId="33B11308" w14:textId="4BEC48C4" w:rsidR="00900BB1" w:rsidRPr="00B618DE" w:rsidRDefault="00900BB1" w:rsidP="00562166">
            <w:pPr>
              <w:spacing w:line="240" w:lineRule="auto"/>
              <w:rPr>
                <w:sz w:val="24"/>
                <w:szCs w:val="24"/>
              </w:rPr>
            </w:pPr>
            <w:r>
              <w:rPr>
                <w:sz w:val="24"/>
                <w:szCs w:val="24"/>
              </w:rPr>
              <w:t>$5,000,000 - $10,000,000</w:t>
            </w:r>
          </w:p>
        </w:tc>
        <w:tc>
          <w:tcPr>
            <w:tcW w:w="2763" w:type="dxa"/>
            <w:gridSpan w:val="3"/>
            <w:tcBorders>
              <w:top w:val="single" w:sz="4" w:space="0" w:color="auto"/>
            </w:tcBorders>
          </w:tcPr>
          <w:p w14:paraId="2B33EA15" w14:textId="24978C38" w:rsidR="00900BB1" w:rsidRPr="00B618DE" w:rsidRDefault="00900BB1" w:rsidP="00562166">
            <w:pPr>
              <w:spacing w:line="240" w:lineRule="auto"/>
              <w:rPr>
                <w:sz w:val="24"/>
                <w:szCs w:val="24"/>
              </w:rPr>
            </w:pPr>
            <w:r>
              <w:rPr>
                <w:sz w:val="24"/>
                <w:szCs w:val="24"/>
              </w:rPr>
              <w:t>Strategic Finding: Quality of Place Improvements</w:t>
            </w:r>
          </w:p>
        </w:tc>
        <w:tc>
          <w:tcPr>
            <w:tcW w:w="2337" w:type="dxa"/>
            <w:tcBorders>
              <w:top w:val="single" w:sz="4" w:space="0" w:color="auto"/>
            </w:tcBorders>
          </w:tcPr>
          <w:p w14:paraId="01A7E8BF" w14:textId="218B7F48" w:rsidR="00900BB1" w:rsidRDefault="00900BB1" w:rsidP="00562166">
            <w:pPr>
              <w:spacing w:line="240" w:lineRule="auto"/>
              <w:rPr>
                <w:sz w:val="24"/>
                <w:szCs w:val="24"/>
              </w:rPr>
            </w:pPr>
          </w:p>
        </w:tc>
      </w:tr>
    </w:tbl>
    <w:p w14:paraId="0A8393C6" w14:textId="77777777" w:rsidR="008D6C14" w:rsidRDefault="008D6C14" w:rsidP="00D411CF">
      <w:pPr>
        <w:pStyle w:val="Title"/>
        <w:rPr>
          <w:sz w:val="52"/>
        </w:rPr>
      </w:pPr>
    </w:p>
    <w:p w14:paraId="0F7A7A01" w14:textId="078424AD" w:rsidR="00D411CF" w:rsidRPr="00123658" w:rsidRDefault="00D411CF" w:rsidP="00EC5490">
      <w:pPr>
        <w:pStyle w:val="BodyTextIndent2"/>
        <w:spacing w:line="360" w:lineRule="auto"/>
        <w:ind w:left="0"/>
        <w:rPr>
          <w:sz w:val="24"/>
          <w:szCs w:val="24"/>
        </w:rPr>
      </w:pPr>
      <w:r w:rsidRPr="00123658">
        <w:rPr>
          <w:sz w:val="24"/>
          <w:szCs w:val="24"/>
        </w:rPr>
        <w:t xml:space="preserve">As indicators change, the </w:t>
      </w:r>
      <w:r w:rsidR="00C4385B">
        <w:rPr>
          <w:sz w:val="24"/>
          <w:szCs w:val="24"/>
        </w:rPr>
        <w:t>CEDS</w:t>
      </w:r>
      <w:r w:rsidRPr="00123658">
        <w:rPr>
          <w:sz w:val="24"/>
          <w:szCs w:val="24"/>
        </w:rPr>
        <w:t xml:space="preserve"> will need to be flexible and adjustable.  Elimination of some problems will allow other problems to </w:t>
      </w:r>
      <w:r w:rsidR="00FD3ADB">
        <w:rPr>
          <w:sz w:val="24"/>
          <w:szCs w:val="24"/>
        </w:rPr>
        <w:t xml:space="preserve">move up the </w:t>
      </w:r>
      <w:r w:rsidRPr="00123658">
        <w:rPr>
          <w:sz w:val="24"/>
          <w:szCs w:val="24"/>
        </w:rPr>
        <w:t>priority</w:t>
      </w:r>
      <w:r w:rsidR="00FD3ADB">
        <w:rPr>
          <w:sz w:val="24"/>
          <w:szCs w:val="24"/>
        </w:rPr>
        <w:t xml:space="preserve"> list</w:t>
      </w:r>
      <w:r w:rsidRPr="00123658">
        <w:rPr>
          <w:sz w:val="24"/>
          <w:szCs w:val="24"/>
        </w:rPr>
        <w:t>.  As goals are reached, new goals must be established.  Although goals are accomplished, the aim of this plan will not be reached until “the bottom is at the top”.  Success will be measured in “degrees of accomplishment, not by the elimination of goals”.</w:t>
      </w:r>
    </w:p>
    <w:p w14:paraId="68A73175" w14:textId="77777777" w:rsidR="00D411CF" w:rsidRPr="00123658" w:rsidRDefault="00D411CF" w:rsidP="00EC5490">
      <w:pPr>
        <w:pStyle w:val="BodyTextIndent2"/>
        <w:spacing w:line="360" w:lineRule="auto"/>
        <w:ind w:left="0"/>
        <w:rPr>
          <w:sz w:val="24"/>
          <w:szCs w:val="24"/>
        </w:rPr>
      </w:pPr>
      <w:r w:rsidRPr="00123658">
        <w:rPr>
          <w:sz w:val="24"/>
          <w:szCs w:val="24"/>
        </w:rPr>
        <w:t>It is a basic axiom in sociology that one’s interests determine one’s ideologies.  The Delta is no exception.   Economic and social interests play a large part in perceptions of economic development, with each group proposing models that are supportive of its own perceived interests.</w:t>
      </w:r>
    </w:p>
    <w:p w14:paraId="64A62D03" w14:textId="5F78AC1A" w:rsidR="00FA0A7D" w:rsidRPr="00FA0A7D" w:rsidRDefault="00D411CF" w:rsidP="00EC5490">
      <w:pPr>
        <w:spacing w:line="360" w:lineRule="auto"/>
        <w:rPr>
          <w:rFonts w:asciiTheme="majorHAnsi" w:hAnsiTheme="majorHAnsi" w:cstheme="majorHAnsi"/>
          <w:sz w:val="52"/>
          <w:szCs w:val="52"/>
        </w:rPr>
      </w:pPr>
      <w:r w:rsidRPr="00123658">
        <w:rPr>
          <w:b w:val="0"/>
          <w:color w:val="auto"/>
          <w:sz w:val="24"/>
          <w:szCs w:val="24"/>
        </w:rPr>
        <w:t xml:space="preserve">Despite these differences, there are also commonalities.  All groups list economic development as a major priority, feel that interracial communication is important in achieving this goal, and </w:t>
      </w:r>
      <w:r w:rsidRPr="00123658">
        <w:rPr>
          <w:b w:val="0"/>
          <w:color w:val="auto"/>
          <w:sz w:val="24"/>
          <w:szCs w:val="24"/>
        </w:rPr>
        <w:lastRenderedPageBreak/>
        <w:t>that this communication has improved.  A number of models of development are needed for a region like the Delta.  However, the actualization of any type of development needs planning and communication to enhance the process.  A commitment to economic development and recognition of the need for interracial communication exists among all leadership groups.  These commonalities represent the hope of the future for this region.</w:t>
      </w:r>
    </w:p>
    <w:sectPr w:rsidR="00FA0A7D" w:rsidRPr="00FA0A7D" w:rsidSect="00DB6DA1">
      <w:headerReference w:type="default" r:id="rId12"/>
      <w:footerReference w:type="default" r:id="rId13"/>
      <w:pgSz w:w="12240" w:h="15840"/>
      <w:pgMar w:top="1440" w:right="1440" w:bottom="1440" w:left="1440"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88AD" w14:textId="77777777" w:rsidR="005E29EC" w:rsidRDefault="005E29EC">
      <w:r>
        <w:separator/>
      </w:r>
    </w:p>
    <w:p w14:paraId="26D21104" w14:textId="77777777" w:rsidR="005E29EC" w:rsidRDefault="005E29EC"/>
  </w:endnote>
  <w:endnote w:type="continuationSeparator" w:id="0">
    <w:p w14:paraId="2DB7585C" w14:textId="77777777" w:rsidR="005E29EC" w:rsidRDefault="005E29EC">
      <w:r>
        <w:continuationSeparator/>
      </w:r>
    </w:p>
    <w:p w14:paraId="6DC594BD" w14:textId="77777777" w:rsidR="005E29EC" w:rsidRDefault="005E2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32A82BB9" w14:textId="77777777" w:rsidR="005E29EC" w:rsidRDefault="005E29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A2157F" w14:textId="77777777" w:rsidR="005E29EC" w:rsidRDefault="005E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F751" w14:textId="77777777" w:rsidR="005E29EC" w:rsidRDefault="005E29EC">
      <w:r>
        <w:separator/>
      </w:r>
    </w:p>
    <w:p w14:paraId="6C8ECE11" w14:textId="77777777" w:rsidR="005E29EC" w:rsidRDefault="005E29EC"/>
  </w:footnote>
  <w:footnote w:type="continuationSeparator" w:id="0">
    <w:p w14:paraId="18B98C44" w14:textId="77777777" w:rsidR="005E29EC" w:rsidRDefault="005E29EC">
      <w:r>
        <w:continuationSeparator/>
      </w:r>
    </w:p>
    <w:p w14:paraId="2146D396" w14:textId="77777777" w:rsidR="005E29EC" w:rsidRDefault="005E2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5E29EC" w14:paraId="59A23A23" w14:textId="77777777" w:rsidTr="00D077E9">
      <w:trPr>
        <w:trHeight w:val="978"/>
      </w:trPr>
      <w:tc>
        <w:tcPr>
          <w:tcW w:w="9990" w:type="dxa"/>
          <w:tcBorders>
            <w:top w:val="nil"/>
            <w:left w:val="nil"/>
            <w:bottom w:val="single" w:sz="36" w:space="0" w:color="34ABA2" w:themeColor="accent3"/>
            <w:right w:val="nil"/>
          </w:tcBorders>
        </w:tcPr>
        <w:p w14:paraId="15AAEF12" w14:textId="77777777" w:rsidR="005E29EC" w:rsidRDefault="005E29EC">
          <w:pPr>
            <w:pStyle w:val="Header"/>
          </w:pPr>
        </w:p>
      </w:tc>
    </w:tr>
  </w:tbl>
  <w:p w14:paraId="3F9D3E2F" w14:textId="77777777" w:rsidR="005E29EC" w:rsidRDefault="005E29EC"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30D"/>
    <w:multiLevelType w:val="hybridMultilevel"/>
    <w:tmpl w:val="82D6E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7CB"/>
    <w:multiLevelType w:val="hybridMultilevel"/>
    <w:tmpl w:val="6526E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574202"/>
    <w:multiLevelType w:val="hybridMultilevel"/>
    <w:tmpl w:val="FFC82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676B5"/>
    <w:multiLevelType w:val="hybridMultilevel"/>
    <w:tmpl w:val="982EA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B42DD4"/>
    <w:multiLevelType w:val="hybridMultilevel"/>
    <w:tmpl w:val="98A8D9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DE2C82"/>
    <w:multiLevelType w:val="hybridMultilevel"/>
    <w:tmpl w:val="7FA2C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F53E04"/>
    <w:multiLevelType w:val="hybridMultilevel"/>
    <w:tmpl w:val="D22EB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16BDE"/>
    <w:multiLevelType w:val="hybridMultilevel"/>
    <w:tmpl w:val="1DF2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F5D09"/>
    <w:multiLevelType w:val="hybridMultilevel"/>
    <w:tmpl w:val="BDA4D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6C"/>
    <w:rsid w:val="00001374"/>
    <w:rsid w:val="00004923"/>
    <w:rsid w:val="00007EAB"/>
    <w:rsid w:val="0001599C"/>
    <w:rsid w:val="0001738D"/>
    <w:rsid w:val="0002482E"/>
    <w:rsid w:val="00034F8C"/>
    <w:rsid w:val="00046662"/>
    <w:rsid w:val="00050324"/>
    <w:rsid w:val="00064120"/>
    <w:rsid w:val="000673A5"/>
    <w:rsid w:val="00084B70"/>
    <w:rsid w:val="000855CF"/>
    <w:rsid w:val="000963A4"/>
    <w:rsid w:val="000A0150"/>
    <w:rsid w:val="000A3671"/>
    <w:rsid w:val="000A68F3"/>
    <w:rsid w:val="000A7D2D"/>
    <w:rsid w:val="000B6A70"/>
    <w:rsid w:val="000C009C"/>
    <w:rsid w:val="000C4396"/>
    <w:rsid w:val="000C4501"/>
    <w:rsid w:val="000D1BFB"/>
    <w:rsid w:val="000E3F54"/>
    <w:rsid w:val="000E63C9"/>
    <w:rsid w:val="000F160A"/>
    <w:rsid w:val="000F1B32"/>
    <w:rsid w:val="000F5B2F"/>
    <w:rsid w:val="000F74C9"/>
    <w:rsid w:val="001056E9"/>
    <w:rsid w:val="00105E3A"/>
    <w:rsid w:val="00107BC4"/>
    <w:rsid w:val="00116F68"/>
    <w:rsid w:val="001203ED"/>
    <w:rsid w:val="00123658"/>
    <w:rsid w:val="001252BC"/>
    <w:rsid w:val="001268B2"/>
    <w:rsid w:val="00127E08"/>
    <w:rsid w:val="00130E9D"/>
    <w:rsid w:val="00131734"/>
    <w:rsid w:val="001369F4"/>
    <w:rsid w:val="00142D3C"/>
    <w:rsid w:val="00144134"/>
    <w:rsid w:val="0014420E"/>
    <w:rsid w:val="00147259"/>
    <w:rsid w:val="00150A6D"/>
    <w:rsid w:val="00152206"/>
    <w:rsid w:val="00156B6F"/>
    <w:rsid w:val="00156D13"/>
    <w:rsid w:val="00157CE5"/>
    <w:rsid w:val="00162B47"/>
    <w:rsid w:val="00177FED"/>
    <w:rsid w:val="00185B35"/>
    <w:rsid w:val="00185FAF"/>
    <w:rsid w:val="00191C73"/>
    <w:rsid w:val="0019367C"/>
    <w:rsid w:val="001A18B1"/>
    <w:rsid w:val="001A56F4"/>
    <w:rsid w:val="001B0659"/>
    <w:rsid w:val="001C02B5"/>
    <w:rsid w:val="001C138E"/>
    <w:rsid w:val="001C3307"/>
    <w:rsid w:val="001C3FC4"/>
    <w:rsid w:val="001C7AA7"/>
    <w:rsid w:val="001D3EC1"/>
    <w:rsid w:val="001D4615"/>
    <w:rsid w:val="001E037D"/>
    <w:rsid w:val="001E46B4"/>
    <w:rsid w:val="001E6FE2"/>
    <w:rsid w:val="001F1CEB"/>
    <w:rsid w:val="001F2BC8"/>
    <w:rsid w:val="001F581F"/>
    <w:rsid w:val="001F5F6B"/>
    <w:rsid w:val="00206115"/>
    <w:rsid w:val="0021380E"/>
    <w:rsid w:val="00213F51"/>
    <w:rsid w:val="00227B47"/>
    <w:rsid w:val="0023347E"/>
    <w:rsid w:val="00234C5C"/>
    <w:rsid w:val="00237479"/>
    <w:rsid w:val="002438A5"/>
    <w:rsid w:val="00243EBC"/>
    <w:rsid w:val="00243EC1"/>
    <w:rsid w:val="00244E6B"/>
    <w:rsid w:val="00244F53"/>
    <w:rsid w:val="00246A35"/>
    <w:rsid w:val="002475A4"/>
    <w:rsid w:val="00250BF3"/>
    <w:rsid w:val="002601A6"/>
    <w:rsid w:val="00261B38"/>
    <w:rsid w:val="0027459D"/>
    <w:rsid w:val="002768B2"/>
    <w:rsid w:val="00284348"/>
    <w:rsid w:val="0029459B"/>
    <w:rsid w:val="002A36DB"/>
    <w:rsid w:val="002A7A9B"/>
    <w:rsid w:val="002B2CD1"/>
    <w:rsid w:val="002B63DF"/>
    <w:rsid w:val="002C2C63"/>
    <w:rsid w:val="002D072B"/>
    <w:rsid w:val="002D67A4"/>
    <w:rsid w:val="002F1F79"/>
    <w:rsid w:val="002F51F5"/>
    <w:rsid w:val="00307248"/>
    <w:rsid w:val="00311E3F"/>
    <w:rsid w:val="00312137"/>
    <w:rsid w:val="00313752"/>
    <w:rsid w:val="003220B7"/>
    <w:rsid w:val="00326BE9"/>
    <w:rsid w:val="00330359"/>
    <w:rsid w:val="003333FF"/>
    <w:rsid w:val="00334CD2"/>
    <w:rsid w:val="0033762F"/>
    <w:rsid w:val="00342A9C"/>
    <w:rsid w:val="00352D71"/>
    <w:rsid w:val="00366C7E"/>
    <w:rsid w:val="00381A5D"/>
    <w:rsid w:val="003828E6"/>
    <w:rsid w:val="00384EA3"/>
    <w:rsid w:val="0039405D"/>
    <w:rsid w:val="00396D74"/>
    <w:rsid w:val="00397C53"/>
    <w:rsid w:val="003A0F08"/>
    <w:rsid w:val="003A17C1"/>
    <w:rsid w:val="003A180B"/>
    <w:rsid w:val="003A2F6F"/>
    <w:rsid w:val="003A39A1"/>
    <w:rsid w:val="003B1F0A"/>
    <w:rsid w:val="003B28CE"/>
    <w:rsid w:val="003B71E3"/>
    <w:rsid w:val="003C009D"/>
    <w:rsid w:val="003C2191"/>
    <w:rsid w:val="003C76DD"/>
    <w:rsid w:val="003D3863"/>
    <w:rsid w:val="003D67CE"/>
    <w:rsid w:val="003E1337"/>
    <w:rsid w:val="003F42F4"/>
    <w:rsid w:val="00403D04"/>
    <w:rsid w:val="00407FCF"/>
    <w:rsid w:val="004110DE"/>
    <w:rsid w:val="004175C3"/>
    <w:rsid w:val="004232B5"/>
    <w:rsid w:val="004248F7"/>
    <w:rsid w:val="0044085A"/>
    <w:rsid w:val="00454A4F"/>
    <w:rsid w:val="004652BB"/>
    <w:rsid w:val="00471A65"/>
    <w:rsid w:val="00480450"/>
    <w:rsid w:val="00481807"/>
    <w:rsid w:val="0049033B"/>
    <w:rsid w:val="004945F9"/>
    <w:rsid w:val="00494DE9"/>
    <w:rsid w:val="004A074D"/>
    <w:rsid w:val="004A2B2E"/>
    <w:rsid w:val="004A3A42"/>
    <w:rsid w:val="004B16C9"/>
    <w:rsid w:val="004B21A5"/>
    <w:rsid w:val="004B5639"/>
    <w:rsid w:val="004B6A21"/>
    <w:rsid w:val="004C2870"/>
    <w:rsid w:val="004C658F"/>
    <w:rsid w:val="004D1051"/>
    <w:rsid w:val="004D3372"/>
    <w:rsid w:val="004E456E"/>
    <w:rsid w:val="004F1A68"/>
    <w:rsid w:val="00501860"/>
    <w:rsid w:val="005037F0"/>
    <w:rsid w:val="0050535C"/>
    <w:rsid w:val="00510312"/>
    <w:rsid w:val="00516A86"/>
    <w:rsid w:val="005241CA"/>
    <w:rsid w:val="00526BB0"/>
    <w:rsid w:val="005275F6"/>
    <w:rsid w:val="00535039"/>
    <w:rsid w:val="00546057"/>
    <w:rsid w:val="00555293"/>
    <w:rsid w:val="00562166"/>
    <w:rsid w:val="005714F9"/>
    <w:rsid w:val="00572102"/>
    <w:rsid w:val="00572A35"/>
    <w:rsid w:val="00573BA2"/>
    <w:rsid w:val="00574896"/>
    <w:rsid w:val="00574AF9"/>
    <w:rsid w:val="00585F1E"/>
    <w:rsid w:val="005A0E9B"/>
    <w:rsid w:val="005A328E"/>
    <w:rsid w:val="005A74B2"/>
    <w:rsid w:val="005C7A22"/>
    <w:rsid w:val="005D1CA0"/>
    <w:rsid w:val="005D3CCC"/>
    <w:rsid w:val="005E29EC"/>
    <w:rsid w:val="005F11BC"/>
    <w:rsid w:val="005F1BB0"/>
    <w:rsid w:val="00611644"/>
    <w:rsid w:val="00612E64"/>
    <w:rsid w:val="00614EF2"/>
    <w:rsid w:val="00615C72"/>
    <w:rsid w:val="00616BF7"/>
    <w:rsid w:val="00623AA6"/>
    <w:rsid w:val="00626864"/>
    <w:rsid w:val="00627096"/>
    <w:rsid w:val="00636FE1"/>
    <w:rsid w:val="00640A50"/>
    <w:rsid w:val="0064520A"/>
    <w:rsid w:val="00656C4D"/>
    <w:rsid w:val="00671DCE"/>
    <w:rsid w:val="00675D0A"/>
    <w:rsid w:val="006847A0"/>
    <w:rsid w:val="006A132F"/>
    <w:rsid w:val="006A19E9"/>
    <w:rsid w:val="006A2CA8"/>
    <w:rsid w:val="006B016D"/>
    <w:rsid w:val="006B473B"/>
    <w:rsid w:val="006B4FFE"/>
    <w:rsid w:val="006C0A54"/>
    <w:rsid w:val="006C14CE"/>
    <w:rsid w:val="006C6B4F"/>
    <w:rsid w:val="006D4B70"/>
    <w:rsid w:val="006D6FBF"/>
    <w:rsid w:val="006E14A7"/>
    <w:rsid w:val="006E5716"/>
    <w:rsid w:val="006F31D3"/>
    <w:rsid w:val="0070400F"/>
    <w:rsid w:val="007153D0"/>
    <w:rsid w:val="00722517"/>
    <w:rsid w:val="00723F80"/>
    <w:rsid w:val="00725035"/>
    <w:rsid w:val="00725677"/>
    <w:rsid w:val="007302B3"/>
    <w:rsid w:val="00730733"/>
    <w:rsid w:val="00730E3A"/>
    <w:rsid w:val="00731A2B"/>
    <w:rsid w:val="00733A71"/>
    <w:rsid w:val="00733C2D"/>
    <w:rsid w:val="007340FA"/>
    <w:rsid w:val="00736AAF"/>
    <w:rsid w:val="00736F23"/>
    <w:rsid w:val="0074298C"/>
    <w:rsid w:val="00760A73"/>
    <w:rsid w:val="00765B2A"/>
    <w:rsid w:val="00783A34"/>
    <w:rsid w:val="00783F20"/>
    <w:rsid w:val="00785B2D"/>
    <w:rsid w:val="00785C7B"/>
    <w:rsid w:val="00787CD7"/>
    <w:rsid w:val="007A234C"/>
    <w:rsid w:val="007A3A30"/>
    <w:rsid w:val="007B539D"/>
    <w:rsid w:val="007C0C0D"/>
    <w:rsid w:val="007C289F"/>
    <w:rsid w:val="007C6B52"/>
    <w:rsid w:val="007D16C5"/>
    <w:rsid w:val="007D373A"/>
    <w:rsid w:val="007D6A57"/>
    <w:rsid w:val="007E3081"/>
    <w:rsid w:val="007E57E0"/>
    <w:rsid w:val="007F015C"/>
    <w:rsid w:val="007F317B"/>
    <w:rsid w:val="007F4D6D"/>
    <w:rsid w:val="008002F7"/>
    <w:rsid w:val="008061E6"/>
    <w:rsid w:val="008203B0"/>
    <w:rsid w:val="0082431F"/>
    <w:rsid w:val="008265E8"/>
    <w:rsid w:val="00835764"/>
    <w:rsid w:val="0083715F"/>
    <w:rsid w:val="00847505"/>
    <w:rsid w:val="0086093A"/>
    <w:rsid w:val="00860A2A"/>
    <w:rsid w:val="0086264B"/>
    <w:rsid w:val="00862FE4"/>
    <w:rsid w:val="00863884"/>
    <w:rsid w:val="0086389A"/>
    <w:rsid w:val="008722C5"/>
    <w:rsid w:val="00874C89"/>
    <w:rsid w:val="0087605E"/>
    <w:rsid w:val="00880090"/>
    <w:rsid w:val="0088451B"/>
    <w:rsid w:val="008A51E9"/>
    <w:rsid w:val="008B1FEE"/>
    <w:rsid w:val="008C31AA"/>
    <w:rsid w:val="008C3700"/>
    <w:rsid w:val="008D2089"/>
    <w:rsid w:val="008D53F9"/>
    <w:rsid w:val="008D6457"/>
    <w:rsid w:val="008D6C14"/>
    <w:rsid w:val="008E0B5E"/>
    <w:rsid w:val="008E2043"/>
    <w:rsid w:val="008F10C9"/>
    <w:rsid w:val="008F5E4D"/>
    <w:rsid w:val="00900BB1"/>
    <w:rsid w:val="00903C32"/>
    <w:rsid w:val="00916B16"/>
    <w:rsid w:val="00916FC2"/>
    <w:rsid w:val="009173B9"/>
    <w:rsid w:val="00921E77"/>
    <w:rsid w:val="009225C0"/>
    <w:rsid w:val="0093301F"/>
    <w:rsid w:val="0093335D"/>
    <w:rsid w:val="00934BBE"/>
    <w:rsid w:val="0093613E"/>
    <w:rsid w:val="00941476"/>
    <w:rsid w:val="00943026"/>
    <w:rsid w:val="0094763B"/>
    <w:rsid w:val="0095500F"/>
    <w:rsid w:val="0096637E"/>
    <w:rsid w:val="00966B81"/>
    <w:rsid w:val="00982F6B"/>
    <w:rsid w:val="00986358"/>
    <w:rsid w:val="00996216"/>
    <w:rsid w:val="009A186C"/>
    <w:rsid w:val="009A1F3A"/>
    <w:rsid w:val="009B05B5"/>
    <w:rsid w:val="009B0B43"/>
    <w:rsid w:val="009B1E38"/>
    <w:rsid w:val="009C0E7C"/>
    <w:rsid w:val="009C557E"/>
    <w:rsid w:val="009C7720"/>
    <w:rsid w:val="009D2B5A"/>
    <w:rsid w:val="009D63CF"/>
    <w:rsid w:val="009D77D8"/>
    <w:rsid w:val="009E4C68"/>
    <w:rsid w:val="009E58EC"/>
    <w:rsid w:val="009F097A"/>
    <w:rsid w:val="009F0EE3"/>
    <w:rsid w:val="009F46AF"/>
    <w:rsid w:val="00A01156"/>
    <w:rsid w:val="00A03F33"/>
    <w:rsid w:val="00A1296E"/>
    <w:rsid w:val="00A23549"/>
    <w:rsid w:val="00A23AFA"/>
    <w:rsid w:val="00A31B3E"/>
    <w:rsid w:val="00A36E27"/>
    <w:rsid w:val="00A47C59"/>
    <w:rsid w:val="00A5134B"/>
    <w:rsid w:val="00A532F3"/>
    <w:rsid w:val="00A65229"/>
    <w:rsid w:val="00A752CB"/>
    <w:rsid w:val="00A8151A"/>
    <w:rsid w:val="00A816F6"/>
    <w:rsid w:val="00A81B72"/>
    <w:rsid w:val="00A825C8"/>
    <w:rsid w:val="00A83642"/>
    <w:rsid w:val="00A8489E"/>
    <w:rsid w:val="00A90006"/>
    <w:rsid w:val="00A943CD"/>
    <w:rsid w:val="00A952F4"/>
    <w:rsid w:val="00AB2A3E"/>
    <w:rsid w:val="00AB2EF2"/>
    <w:rsid w:val="00AB636C"/>
    <w:rsid w:val="00AB77BD"/>
    <w:rsid w:val="00AC29F3"/>
    <w:rsid w:val="00AE1509"/>
    <w:rsid w:val="00AE166B"/>
    <w:rsid w:val="00AF1DAD"/>
    <w:rsid w:val="00AF2BFB"/>
    <w:rsid w:val="00AF44F2"/>
    <w:rsid w:val="00B0480D"/>
    <w:rsid w:val="00B10158"/>
    <w:rsid w:val="00B20D0A"/>
    <w:rsid w:val="00B21A01"/>
    <w:rsid w:val="00B231E5"/>
    <w:rsid w:val="00B24866"/>
    <w:rsid w:val="00B257C9"/>
    <w:rsid w:val="00B33D8E"/>
    <w:rsid w:val="00B4210E"/>
    <w:rsid w:val="00B426AA"/>
    <w:rsid w:val="00B42E09"/>
    <w:rsid w:val="00B4359C"/>
    <w:rsid w:val="00B43E7A"/>
    <w:rsid w:val="00B5038C"/>
    <w:rsid w:val="00B52A2B"/>
    <w:rsid w:val="00B552B6"/>
    <w:rsid w:val="00B563E5"/>
    <w:rsid w:val="00B574E5"/>
    <w:rsid w:val="00B618DE"/>
    <w:rsid w:val="00B757A9"/>
    <w:rsid w:val="00B90F32"/>
    <w:rsid w:val="00B91BD3"/>
    <w:rsid w:val="00B9663B"/>
    <w:rsid w:val="00BA4F81"/>
    <w:rsid w:val="00BA56D2"/>
    <w:rsid w:val="00BB031D"/>
    <w:rsid w:val="00BD4E18"/>
    <w:rsid w:val="00BF3340"/>
    <w:rsid w:val="00BF4E35"/>
    <w:rsid w:val="00C00328"/>
    <w:rsid w:val="00C0279E"/>
    <w:rsid w:val="00C02AE4"/>
    <w:rsid w:val="00C02B87"/>
    <w:rsid w:val="00C03AE2"/>
    <w:rsid w:val="00C054F8"/>
    <w:rsid w:val="00C107C3"/>
    <w:rsid w:val="00C120D2"/>
    <w:rsid w:val="00C12582"/>
    <w:rsid w:val="00C12EC2"/>
    <w:rsid w:val="00C2508B"/>
    <w:rsid w:val="00C4086D"/>
    <w:rsid w:val="00C43490"/>
    <w:rsid w:val="00C4385B"/>
    <w:rsid w:val="00C451C5"/>
    <w:rsid w:val="00C46B34"/>
    <w:rsid w:val="00C54978"/>
    <w:rsid w:val="00C56C27"/>
    <w:rsid w:val="00C61D02"/>
    <w:rsid w:val="00C64FDD"/>
    <w:rsid w:val="00C75800"/>
    <w:rsid w:val="00C803B7"/>
    <w:rsid w:val="00C81AD5"/>
    <w:rsid w:val="00C85312"/>
    <w:rsid w:val="00C86F89"/>
    <w:rsid w:val="00C90852"/>
    <w:rsid w:val="00C91BEA"/>
    <w:rsid w:val="00C939E3"/>
    <w:rsid w:val="00C94C8B"/>
    <w:rsid w:val="00CA1896"/>
    <w:rsid w:val="00CA58B1"/>
    <w:rsid w:val="00CB1793"/>
    <w:rsid w:val="00CB3DE9"/>
    <w:rsid w:val="00CB4C2B"/>
    <w:rsid w:val="00CB5B28"/>
    <w:rsid w:val="00CB5B78"/>
    <w:rsid w:val="00CC4144"/>
    <w:rsid w:val="00CD5663"/>
    <w:rsid w:val="00CD6521"/>
    <w:rsid w:val="00CE3E4B"/>
    <w:rsid w:val="00CE48BD"/>
    <w:rsid w:val="00CF5371"/>
    <w:rsid w:val="00D0323A"/>
    <w:rsid w:val="00D0559F"/>
    <w:rsid w:val="00D077E9"/>
    <w:rsid w:val="00D15A14"/>
    <w:rsid w:val="00D23F6F"/>
    <w:rsid w:val="00D25A43"/>
    <w:rsid w:val="00D26A41"/>
    <w:rsid w:val="00D27F7A"/>
    <w:rsid w:val="00D33357"/>
    <w:rsid w:val="00D3340B"/>
    <w:rsid w:val="00D40068"/>
    <w:rsid w:val="00D40A4D"/>
    <w:rsid w:val="00D411CF"/>
    <w:rsid w:val="00D42CB7"/>
    <w:rsid w:val="00D43978"/>
    <w:rsid w:val="00D53946"/>
    <w:rsid w:val="00D5413D"/>
    <w:rsid w:val="00D554A0"/>
    <w:rsid w:val="00D55620"/>
    <w:rsid w:val="00D55FD2"/>
    <w:rsid w:val="00D570A9"/>
    <w:rsid w:val="00D70D02"/>
    <w:rsid w:val="00D75EED"/>
    <w:rsid w:val="00D770C7"/>
    <w:rsid w:val="00D8660F"/>
    <w:rsid w:val="00D86945"/>
    <w:rsid w:val="00D86CE6"/>
    <w:rsid w:val="00D900B5"/>
    <w:rsid w:val="00D90268"/>
    <w:rsid w:val="00D90290"/>
    <w:rsid w:val="00D90E29"/>
    <w:rsid w:val="00D936F2"/>
    <w:rsid w:val="00DA2424"/>
    <w:rsid w:val="00DA2CFA"/>
    <w:rsid w:val="00DA734F"/>
    <w:rsid w:val="00DA7B85"/>
    <w:rsid w:val="00DB6DA1"/>
    <w:rsid w:val="00DC3147"/>
    <w:rsid w:val="00DC55B9"/>
    <w:rsid w:val="00DD152F"/>
    <w:rsid w:val="00DD5EB5"/>
    <w:rsid w:val="00DE213F"/>
    <w:rsid w:val="00DE37DC"/>
    <w:rsid w:val="00DE3952"/>
    <w:rsid w:val="00DE7223"/>
    <w:rsid w:val="00DE7BB3"/>
    <w:rsid w:val="00DF027C"/>
    <w:rsid w:val="00DF7AFB"/>
    <w:rsid w:val="00E008A4"/>
    <w:rsid w:val="00E00A32"/>
    <w:rsid w:val="00E01347"/>
    <w:rsid w:val="00E05641"/>
    <w:rsid w:val="00E05D72"/>
    <w:rsid w:val="00E07301"/>
    <w:rsid w:val="00E16516"/>
    <w:rsid w:val="00E22ACD"/>
    <w:rsid w:val="00E23A2E"/>
    <w:rsid w:val="00E30F98"/>
    <w:rsid w:val="00E319EA"/>
    <w:rsid w:val="00E35542"/>
    <w:rsid w:val="00E430E2"/>
    <w:rsid w:val="00E54309"/>
    <w:rsid w:val="00E620B0"/>
    <w:rsid w:val="00E65ADF"/>
    <w:rsid w:val="00E8031E"/>
    <w:rsid w:val="00E81B40"/>
    <w:rsid w:val="00E87602"/>
    <w:rsid w:val="00E87761"/>
    <w:rsid w:val="00E9771B"/>
    <w:rsid w:val="00EA102F"/>
    <w:rsid w:val="00EA2DA0"/>
    <w:rsid w:val="00EA59F4"/>
    <w:rsid w:val="00EB2EAC"/>
    <w:rsid w:val="00EB3298"/>
    <w:rsid w:val="00EC5490"/>
    <w:rsid w:val="00EE05D3"/>
    <w:rsid w:val="00EE5088"/>
    <w:rsid w:val="00EE7219"/>
    <w:rsid w:val="00EF555B"/>
    <w:rsid w:val="00EF6D55"/>
    <w:rsid w:val="00F027BB"/>
    <w:rsid w:val="00F061C4"/>
    <w:rsid w:val="00F11DCF"/>
    <w:rsid w:val="00F162EA"/>
    <w:rsid w:val="00F328EE"/>
    <w:rsid w:val="00F45DAD"/>
    <w:rsid w:val="00F47C82"/>
    <w:rsid w:val="00F50B05"/>
    <w:rsid w:val="00F52D27"/>
    <w:rsid w:val="00F53DF3"/>
    <w:rsid w:val="00F70B70"/>
    <w:rsid w:val="00F83527"/>
    <w:rsid w:val="00F9007A"/>
    <w:rsid w:val="00F9268A"/>
    <w:rsid w:val="00F936AE"/>
    <w:rsid w:val="00F9672F"/>
    <w:rsid w:val="00FA0A7D"/>
    <w:rsid w:val="00FA1E90"/>
    <w:rsid w:val="00FB0777"/>
    <w:rsid w:val="00FB12BC"/>
    <w:rsid w:val="00FB51D8"/>
    <w:rsid w:val="00FB5756"/>
    <w:rsid w:val="00FD13C8"/>
    <w:rsid w:val="00FD3ADB"/>
    <w:rsid w:val="00FD583F"/>
    <w:rsid w:val="00FD7488"/>
    <w:rsid w:val="00FF043D"/>
    <w:rsid w:val="00FF118D"/>
    <w:rsid w:val="00FF1486"/>
    <w:rsid w:val="00FF16B4"/>
    <w:rsid w:val="00FF350C"/>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CC5125"/>
  <w15:docId w15:val="{F7A45AD4-6409-4A5F-866D-5F1A9463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166"/>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9A1F3A"/>
    <w:pPr>
      <w:keepNext/>
      <w:keepLines/>
      <w:spacing w:before="40"/>
      <w:outlineLvl w:val="2"/>
    </w:pPr>
    <w:rPr>
      <w:rFonts w:asciiTheme="majorHAnsi" w:eastAsiaTheme="majorEastAsia" w:hAnsiTheme="majorHAnsi" w:cstheme="majorBidi"/>
      <w:color w:val="012639" w:themeColor="accent1" w:themeShade="7F"/>
      <w:sz w:val="24"/>
      <w:szCs w:val="24"/>
    </w:rPr>
  </w:style>
  <w:style w:type="paragraph" w:styleId="Heading4">
    <w:name w:val="heading 4"/>
    <w:basedOn w:val="Normal"/>
    <w:next w:val="Normal"/>
    <w:link w:val="Heading4Char"/>
    <w:uiPriority w:val="1"/>
    <w:semiHidden/>
    <w:unhideWhenUsed/>
    <w:qFormat/>
    <w:rsid w:val="009A1F3A"/>
    <w:pPr>
      <w:keepNext/>
      <w:keepLines/>
      <w:spacing w:before="40"/>
      <w:outlineLvl w:val="3"/>
    </w:pPr>
    <w:rPr>
      <w:rFonts w:asciiTheme="majorHAnsi" w:eastAsiaTheme="majorEastAsia" w:hAnsiTheme="majorHAnsi" w:cstheme="majorBidi"/>
      <w:i/>
      <w:iCs/>
      <w:color w:val="013A5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3Char">
    <w:name w:val="Heading 3 Char"/>
    <w:basedOn w:val="DefaultParagraphFont"/>
    <w:link w:val="Heading3"/>
    <w:uiPriority w:val="5"/>
    <w:rsid w:val="009A1F3A"/>
    <w:rPr>
      <w:rFonts w:asciiTheme="majorHAnsi" w:eastAsiaTheme="majorEastAsia" w:hAnsiTheme="majorHAnsi" w:cstheme="majorBidi"/>
      <w:b/>
      <w:color w:val="012639" w:themeColor="accent1" w:themeShade="7F"/>
    </w:rPr>
  </w:style>
  <w:style w:type="character" w:customStyle="1" w:styleId="Heading4Char">
    <w:name w:val="Heading 4 Char"/>
    <w:basedOn w:val="DefaultParagraphFont"/>
    <w:link w:val="Heading4"/>
    <w:uiPriority w:val="1"/>
    <w:semiHidden/>
    <w:rsid w:val="009A1F3A"/>
    <w:rPr>
      <w:rFonts w:asciiTheme="majorHAnsi" w:eastAsiaTheme="majorEastAsia" w:hAnsiTheme="majorHAnsi" w:cstheme="majorBidi"/>
      <w:b/>
      <w:i/>
      <w:iCs/>
      <w:color w:val="013A57" w:themeColor="accent1" w:themeShade="BF"/>
      <w:sz w:val="28"/>
      <w:szCs w:val="22"/>
    </w:rPr>
  </w:style>
  <w:style w:type="paragraph" w:styleId="BodyTextIndent2">
    <w:name w:val="Body Text Indent 2"/>
    <w:basedOn w:val="Normal"/>
    <w:link w:val="BodyTextIndent2Char"/>
    <w:uiPriority w:val="99"/>
    <w:semiHidden/>
    <w:unhideWhenUsed/>
    <w:rsid w:val="00572A35"/>
    <w:pPr>
      <w:spacing w:after="120" w:line="480" w:lineRule="auto"/>
      <w:ind w:left="360"/>
    </w:pPr>
    <w:rPr>
      <w:rFonts w:eastAsiaTheme="minorHAnsi"/>
      <w:b w:val="0"/>
      <w:color w:val="auto"/>
      <w:sz w:val="22"/>
    </w:rPr>
  </w:style>
  <w:style w:type="character" w:customStyle="1" w:styleId="BodyTextIndent2Char">
    <w:name w:val="Body Text Indent 2 Char"/>
    <w:basedOn w:val="DefaultParagraphFont"/>
    <w:link w:val="BodyTextIndent2"/>
    <w:uiPriority w:val="99"/>
    <w:semiHidden/>
    <w:rsid w:val="00572A35"/>
    <w:rPr>
      <w:sz w:val="22"/>
      <w:szCs w:val="22"/>
    </w:rPr>
  </w:style>
  <w:style w:type="paragraph" w:styleId="BodyTextIndent3">
    <w:name w:val="Body Text Indent 3"/>
    <w:basedOn w:val="Normal"/>
    <w:link w:val="BodyTextIndent3Char"/>
    <w:uiPriority w:val="99"/>
    <w:unhideWhenUsed/>
    <w:rsid w:val="00572A35"/>
    <w:pPr>
      <w:spacing w:after="120"/>
      <w:ind w:left="360"/>
    </w:pPr>
    <w:rPr>
      <w:rFonts w:eastAsiaTheme="minorHAnsi"/>
      <w:b w:val="0"/>
      <w:color w:val="auto"/>
      <w:sz w:val="16"/>
      <w:szCs w:val="16"/>
    </w:rPr>
  </w:style>
  <w:style w:type="character" w:customStyle="1" w:styleId="BodyTextIndent3Char">
    <w:name w:val="Body Text Indent 3 Char"/>
    <w:basedOn w:val="DefaultParagraphFont"/>
    <w:link w:val="BodyTextIndent3"/>
    <w:uiPriority w:val="99"/>
    <w:rsid w:val="00572A35"/>
    <w:rPr>
      <w:sz w:val="16"/>
      <w:szCs w:val="16"/>
    </w:rPr>
  </w:style>
  <w:style w:type="paragraph" w:styleId="ListParagraph">
    <w:name w:val="List Paragraph"/>
    <w:basedOn w:val="Normal"/>
    <w:uiPriority w:val="34"/>
    <w:unhideWhenUsed/>
    <w:qFormat/>
    <w:rsid w:val="002B2CD1"/>
    <w:pPr>
      <w:ind w:left="720"/>
      <w:contextualSpacing/>
    </w:pPr>
  </w:style>
  <w:style w:type="paragraph" w:styleId="BodyText">
    <w:name w:val="Body Text"/>
    <w:basedOn w:val="Normal"/>
    <w:link w:val="BodyTextChar"/>
    <w:uiPriority w:val="99"/>
    <w:semiHidden/>
    <w:unhideWhenUsed/>
    <w:rsid w:val="00250BF3"/>
    <w:pPr>
      <w:spacing w:after="120"/>
    </w:pPr>
  </w:style>
  <w:style w:type="character" w:customStyle="1" w:styleId="BodyTextChar">
    <w:name w:val="Body Text Char"/>
    <w:basedOn w:val="DefaultParagraphFont"/>
    <w:link w:val="BodyText"/>
    <w:uiPriority w:val="99"/>
    <w:semiHidden/>
    <w:rsid w:val="00250BF3"/>
    <w:rPr>
      <w:rFonts w:eastAsiaTheme="minorEastAsia"/>
      <w:b/>
      <w:color w:val="082A75" w:themeColor="text2"/>
      <w:sz w:val="28"/>
      <w:szCs w:val="22"/>
    </w:rPr>
  </w:style>
  <w:style w:type="paragraph" w:styleId="NormalWeb">
    <w:name w:val="Normal (Web)"/>
    <w:basedOn w:val="Normal"/>
    <w:uiPriority w:val="99"/>
    <w:semiHidden/>
    <w:unhideWhenUsed/>
    <w:rsid w:val="003C009D"/>
    <w:pPr>
      <w:spacing w:before="100" w:beforeAutospacing="1" w:after="100" w:afterAutospacing="1" w:line="240" w:lineRule="auto"/>
    </w:pPr>
    <w:rPr>
      <w:rFonts w:ascii="Times New Roman" w:eastAsia="Times New Roman" w:hAnsi="Times New Roman" w:cs="Times New Roman"/>
      <w:b w:val="0"/>
      <w:color w:val="auto"/>
      <w:sz w:val="24"/>
      <w:szCs w:val="24"/>
    </w:rPr>
  </w:style>
  <w:style w:type="character" w:styleId="Strong">
    <w:name w:val="Strong"/>
    <w:basedOn w:val="DefaultParagraphFont"/>
    <w:uiPriority w:val="22"/>
    <w:qFormat/>
    <w:rsid w:val="003C009D"/>
    <w:rPr>
      <w:b/>
      <w:bCs/>
    </w:rPr>
  </w:style>
  <w:style w:type="paragraph" w:styleId="TOCHeading">
    <w:name w:val="TOC Heading"/>
    <w:basedOn w:val="Heading1"/>
    <w:next w:val="Normal"/>
    <w:uiPriority w:val="39"/>
    <w:unhideWhenUsed/>
    <w:qFormat/>
    <w:rsid w:val="00562166"/>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562166"/>
    <w:pPr>
      <w:spacing w:after="100"/>
    </w:pPr>
  </w:style>
  <w:style w:type="paragraph" w:styleId="TOC3">
    <w:name w:val="toc 3"/>
    <w:basedOn w:val="Normal"/>
    <w:next w:val="Normal"/>
    <w:autoRedefine/>
    <w:uiPriority w:val="39"/>
    <w:unhideWhenUsed/>
    <w:rsid w:val="00562166"/>
    <w:pPr>
      <w:spacing w:after="100"/>
      <w:ind w:left="560"/>
    </w:pPr>
  </w:style>
  <w:style w:type="character" w:styleId="Hyperlink">
    <w:name w:val="Hyperlink"/>
    <w:basedOn w:val="DefaultParagraphFont"/>
    <w:uiPriority w:val="99"/>
    <w:unhideWhenUsed/>
    <w:rsid w:val="00562166"/>
    <w:rPr>
      <w:color w:val="3592CF" w:themeColor="hyperlink"/>
      <w:u w:val="single"/>
    </w:rPr>
  </w:style>
  <w:style w:type="paragraph" w:styleId="TOC2">
    <w:name w:val="toc 2"/>
    <w:basedOn w:val="Normal"/>
    <w:next w:val="Normal"/>
    <w:autoRedefine/>
    <w:uiPriority w:val="39"/>
    <w:unhideWhenUsed/>
    <w:rsid w:val="00562166"/>
    <w:pPr>
      <w:spacing w:after="100" w:line="259" w:lineRule="auto"/>
      <w:ind w:left="220"/>
    </w:pPr>
    <w:rPr>
      <w:rFonts w:cs="Times New Roman"/>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381">
      <w:bodyDiv w:val="1"/>
      <w:marLeft w:val="0"/>
      <w:marRight w:val="0"/>
      <w:marTop w:val="0"/>
      <w:marBottom w:val="0"/>
      <w:divBdr>
        <w:top w:val="none" w:sz="0" w:space="0" w:color="auto"/>
        <w:left w:val="none" w:sz="0" w:space="0" w:color="auto"/>
        <w:bottom w:val="none" w:sz="0" w:space="0" w:color="auto"/>
        <w:right w:val="none" w:sz="0" w:space="0" w:color="auto"/>
      </w:divBdr>
    </w:div>
    <w:div w:id="236862269">
      <w:bodyDiv w:val="1"/>
      <w:marLeft w:val="0"/>
      <w:marRight w:val="0"/>
      <w:marTop w:val="0"/>
      <w:marBottom w:val="0"/>
      <w:divBdr>
        <w:top w:val="none" w:sz="0" w:space="0" w:color="auto"/>
        <w:left w:val="none" w:sz="0" w:space="0" w:color="auto"/>
        <w:bottom w:val="none" w:sz="0" w:space="0" w:color="auto"/>
        <w:right w:val="none" w:sz="0" w:space="0" w:color="auto"/>
      </w:divBdr>
    </w:div>
    <w:div w:id="468322647">
      <w:bodyDiv w:val="1"/>
      <w:marLeft w:val="0"/>
      <w:marRight w:val="0"/>
      <w:marTop w:val="0"/>
      <w:marBottom w:val="0"/>
      <w:divBdr>
        <w:top w:val="none" w:sz="0" w:space="0" w:color="auto"/>
        <w:left w:val="none" w:sz="0" w:space="0" w:color="auto"/>
        <w:bottom w:val="none" w:sz="0" w:space="0" w:color="auto"/>
        <w:right w:val="none" w:sz="0" w:space="0" w:color="auto"/>
      </w:divBdr>
    </w:div>
    <w:div w:id="1040864775">
      <w:bodyDiv w:val="1"/>
      <w:marLeft w:val="0"/>
      <w:marRight w:val="0"/>
      <w:marTop w:val="0"/>
      <w:marBottom w:val="0"/>
      <w:divBdr>
        <w:top w:val="none" w:sz="0" w:space="0" w:color="auto"/>
        <w:left w:val="none" w:sz="0" w:space="0" w:color="auto"/>
        <w:bottom w:val="none" w:sz="0" w:space="0" w:color="auto"/>
        <w:right w:val="none" w:sz="0" w:space="0" w:color="auto"/>
      </w:divBdr>
    </w:div>
    <w:div w:id="2032603666">
      <w:bodyDiv w:val="1"/>
      <w:marLeft w:val="0"/>
      <w:marRight w:val="0"/>
      <w:marTop w:val="0"/>
      <w:marBottom w:val="0"/>
      <w:divBdr>
        <w:top w:val="none" w:sz="0" w:space="0" w:color="auto"/>
        <w:left w:val="none" w:sz="0" w:space="0" w:color="auto"/>
        <w:bottom w:val="none" w:sz="0" w:space="0" w:color="auto"/>
        <w:right w:val="none" w:sz="0" w:space="0" w:color="auto"/>
      </w:divBdr>
    </w:div>
    <w:div w:id="21162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yson\AppData\Roaming\Microsoft\Templates\Report%20(Business%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Shared%20Folders\PLANNING\ALLYSON\New%20folder\EDA\2020%20-%202022%20Planning%20Grant\CEDS%202021%20Updat%20Population%20Trend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 Delta County Population Trends 2000 - 2020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2000</c:v>
                </c:pt>
              </c:strCache>
            </c:strRef>
          </c:tx>
          <c:spPr>
            <a:solidFill>
              <a:schemeClr val="accent1"/>
            </a:solidFill>
            <a:ln>
              <a:noFill/>
            </a:ln>
            <a:effectLst/>
          </c:spPr>
          <c:invertIfNegative val="0"/>
          <c:cat>
            <c:strRef>
              <c:f>Sheet1!$A$2:$A$10</c:f>
              <c:strCache>
                <c:ptCount val="6"/>
                <c:pt idx="0">
                  <c:v>Bolivar County</c:v>
                </c:pt>
                <c:pt idx="1">
                  <c:v>Humphreys County</c:v>
                </c:pt>
                <c:pt idx="2">
                  <c:v>Issaquena County</c:v>
                </c:pt>
                <c:pt idx="3">
                  <c:v>Sharkey County</c:v>
                </c:pt>
                <c:pt idx="4">
                  <c:v>Sunflower County</c:v>
                </c:pt>
                <c:pt idx="5">
                  <c:v>Washington County</c:v>
                </c:pt>
              </c:strCache>
            </c:strRef>
          </c:cat>
          <c:val>
            <c:numRef>
              <c:f>Sheet1!$B$2:$B$10</c:f>
              <c:numCache>
                <c:formatCode>#,##0</c:formatCode>
                <c:ptCount val="9"/>
                <c:pt idx="0">
                  <c:v>40633</c:v>
                </c:pt>
                <c:pt idx="1">
                  <c:v>11206</c:v>
                </c:pt>
                <c:pt idx="2">
                  <c:v>2274</c:v>
                </c:pt>
                <c:pt idx="3">
                  <c:v>6580</c:v>
                </c:pt>
                <c:pt idx="4">
                  <c:v>34369</c:v>
                </c:pt>
                <c:pt idx="5">
                  <c:v>62977</c:v>
                </c:pt>
              </c:numCache>
            </c:numRef>
          </c:val>
          <c:extLst>
            <c:ext xmlns:c16="http://schemas.microsoft.com/office/drawing/2014/chart" uri="{C3380CC4-5D6E-409C-BE32-E72D297353CC}">
              <c16:uniqueId val="{00000000-7FC7-481D-A9EE-51F6A0ADA0E5}"/>
            </c:ext>
          </c:extLst>
        </c:ser>
        <c:ser>
          <c:idx val="1"/>
          <c:order val="1"/>
          <c:tx>
            <c:strRef>
              <c:f>Sheet1!$C$1</c:f>
              <c:strCache>
                <c:ptCount val="1"/>
                <c:pt idx="0">
                  <c:v>2010</c:v>
                </c:pt>
              </c:strCache>
            </c:strRef>
          </c:tx>
          <c:spPr>
            <a:solidFill>
              <a:schemeClr val="accent2"/>
            </a:solidFill>
            <a:ln>
              <a:noFill/>
            </a:ln>
            <a:effectLst/>
          </c:spPr>
          <c:invertIfNegative val="0"/>
          <c:cat>
            <c:strRef>
              <c:f>Sheet1!$A$2:$A$10</c:f>
              <c:strCache>
                <c:ptCount val="6"/>
                <c:pt idx="0">
                  <c:v>Bolivar County</c:v>
                </c:pt>
                <c:pt idx="1">
                  <c:v>Humphreys County</c:v>
                </c:pt>
                <c:pt idx="2">
                  <c:v>Issaquena County</c:v>
                </c:pt>
                <c:pt idx="3">
                  <c:v>Sharkey County</c:v>
                </c:pt>
                <c:pt idx="4">
                  <c:v>Sunflower County</c:v>
                </c:pt>
                <c:pt idx="5">
                  <c:v>Washington County</c:v>
                </c:pt>
              </c:strCache>
            </c:strRef>
          </c:cat>
          <c:val>
            <c:numRef>
              <c:f>Sheet1!$C$2:$C$10</c:f>
              <c:numCache>
                <c:formatCode>#,##0</c:formatCode>
                <c:ptCount val="9"/>
                <c:pt idx="0">
                  <c:v>34145</c:v>
                </c:pt>
                <c:pt idx="1">
                  <c:v>9375</c:v>
                </c:pt>
                <c:pt idx="2">
                  <c:v>1406</c:v>
                </c:pt>
                <c:pt idx="3">
                  <c:v>4916</c:v>
                </c:pt>
                <c:pt idx="4">
                  <c:v>29450</c:v>
                </c:pt>
                <c:pt idx="5">
                  <c:v>51137</c:v>
                </c:pt>
              </c:numCache>
            </c:numRef>
          </c:val>
          <c:extLst>
            <c:ext xmlns:c16="http://schemas.microsoft.com/office/drawing/2014/chart" uri="{C3380CC4-5D6E-409C-BE32-E72D297353CC}">
              <c16:uniqueId val="{00000001-7FC7-481D-A9EE-51F6A0ADA0E5}"/>
            </c:ext>
          </c:extLst>
        </c:ser>
        <c:ser>
          <c:idx val="2"/>
          <c:order val="2"/>
          <c:tx>
            <c:strRef>
              <c:f>Sheet1!$D$1</c:f>
              <c:strCache>
                <c:ptCount val="1"/>
                <c:pt idx="0">
                  <c:v>2020</c:v>
                </c:pt>
              </c:strCache>
            </c:strRef>
          </c:tx>
          <c:spPr>
            <a:solidFill>
              <a:schemeClr val="accent3"/>
            </a:solidFill>
            <a:ln>
              <a:noFill/>
            </a:ln>
            <a:effectLst/>
          </c:spPr>
          <c:invertIfNegative val="0"/>
          <c:cat>
            <c:strRef>
              <c:f>Sheet1!$A$2:$A$10</c:f>
              <c:strCache>
                <c:ptCount val="6"/>
                <c:pt idx="0">
                  <c:v>Bolivar County</c:v>
                </c:pt>
                <c:pt idx="1">
                  <c:v>Humphreys County</c:v>
                </c:pt>
                <c:pt idx="2">
                  <c:v>Issaquena County</c:v>
                </c:pt>
                <c:pt idx="3">
                  <c:v>Sharkey County</c:v>
                </c:pt>
                <c:pt idx="4">
                  <c:v>Sunflower County</c:v>
                </c:pt>
                <c:pt idx="5">
                  <c:v>Washington County</c:v>
                </c:pt>
              </c:strCache>
            </c:strRef>
          </c:cat>
          <c:val>
            <c:numRef>
              <c:f>Sheet1!$D$2:$D$10</c:f>
              <c:numCache>
                <c:formatCode>#,##0</c:formatCode>
                <c:ptCount val="9"/>
                <c:pt idx="0">
                  <c:v>30985</c:v>
                </c:pt>
                <c:pt idx="1">
                  <c:v>7785</c:v>
                </c:pt>
                <c:pt idx="2">
                  <c:v>1338</c:v>
                </c:pt>
                <c:pt idx="3">
                  <c:v>3800</c:v>
                </c:pt>
                <c:pt idx="4">
                  <c:v>25971</c:v>
                </c:pt>
                <c:pt idx="5">
                  <c:v>44922</c:v>
                </c:pt>
              </c:numCache>
            </c:numRef>
          </c:val>
          <c:extLst>
            <c:ext xmlns:c16="http://schemas.microsoft.com/office/drawing/2014/chart" uri="{C3380CC4-5D6E-409C-BE32-E72D297353CC}">
              <c16:uniqueId val="{00000002-7FC7-481D-A9EE-51F6A0ADA0E5}"/>
            </c:ext>
          </c:extLst>
        </c:ser>
        <c:dLbls>
          <c:showLegendKey val="0"/>
          <c:showVal val="0"/>
          <c:showCatName val="0"/>
          <c:showSerName val="0"/>
          <c:showPercent val="0"/>
          <c:showBubbleSize val="0"/>
        </c:dLbls>
        <c:gapWidth val="219"/>
        <c:overlap val="-27"/>
        <c:axId val="1178751999"/>
        <c:axId val="956807296"/>
      </c:barChart>
      <c:catAx>
        <c:axId val="117875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807296"/>
        <c:crosses val="autoZero"/>
        <c:auto val="1"/>
        <c:lblAlgn val="ctr"/>
        <c:lblOffset val="100"/>
        <c:noMultiLvlLbl val="0"/>
      </c:catAx>
      <c:valAx>
        <c:axId val="956807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751999"/>
        <c:crosses val="autoZero"/>
        <c:crossBetween val="between"/>
        <c:min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A03BBA04E4BDF9E2E9544B5100EAF"/>
        <w:category>
          <w:name w:val="General"/>
          <w:gallery w:val="placeholder"/>
        </w:category>
        <w:types>
          <w:type w:val="bbPlcHdr"/>
        </w:types>
        <w:behaviors>
          <w:behavior w:val="content"/>
        </w:behaviors>
        <w:guid w:val="{1B641555-0024-4C05-A685-12F42B7E9147}"/>
      </w:docPartPr>
      <w:docPartBody>
        <w:p w:rsidR="00117293" w:rsidRDefault="00117293">
          <w:pPr>
            <w:pStyle w:val="68AA03BBA04E4BDF9E2E9544B5100EAF"/>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22</w:t>
          </w:r>
          <w:r w:rsidRPr="00D86945">
            <w:rPr>
              <w:rStyle w:val="SubtitleChar"/>
              <w:b/>
            </w:rPr>
            <w:fldChar w:fldCharType="end"/>
          </w:r>
        </w:p>
      </w:docPartBody>
    </w:docPart>
    <w:docPart>
      <w:docPartPr>
        <w:name w:val="59588E1E159F4030B3828429A5158523"/>
        <w:category>
          <w:name w:val="General"/>
          <w:gallery w:val="placeholder"/>
        </w:category>
        <w:types>
          <w:type w:val="bbPlcHdr"/>
        </w:types>
        <w:behaviors>
          <w:behavior w:val="content"/>
        </w:behaviors>
        <w:guid w:val="{AD24493A-2B2B-4080-9CA5-DD48BEED1090}"/>
      </w:docPartPr>
      <w:docPartBody>
        <w:p w:rsidR="00117293" w:rsidRDefault="00117293">
          <w:pPr>
            <w:pStyle w:val="59588E1E159F4030B3828429A515852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93"/>
    <w:rsid w:val="00117293"/>
    <w:rsid w:val="00193DB5"/>
    <w:rsid w:val="00424BF7"/>
    <w:rsid w:val="00592C53"/>
    <w:rsid w:val="005B09DF"/>
    <w:rsid w:val="00696C40"/>
    <w:rsid w:val="007F5829"/>
    <w:rsid w:val="00895BB9"/>
    <w:rsid w:val="009863A0"/>
    <w:rsid w:val="00A1376A"/>
    <w:rsid w:val="00A44327"/>
    <w:rsid w:val="00A53D14"/>
    <w:rsid w:val="00B1643E"/>
    <w:rsid w:val="00C65373"/>
    <w:rsid w:val="00C76937"/>
    <w:rsid w:val="00CD382B"/>
    <w:rsid w:val="00D7023C"/>
    <w:rsid w:val="00EA3FD5"/>
    <w:rsid w:val="00EB49D6"/>
    <w:rsid w:val="00F4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68AA03BBA04E4BDF9E2E9544B5100EAF">
    <w:name w:val="68AA03BBA04E4BDF9E2E9544B5100EAF"/>
  </w:style>
  <w:style w:type="paragraph" w:customStyle="1" w:styleId="59588E1E159F4030B3828429A5158523">
    <w:name w:val="59588E1E159F4030B3828429A5158523"/>
  </w:style>
  <w:style w:type="paragraph" w:customStyle="1" w:styleId="323D0D5DB424418EBBAE461F1E4BF142">
    <w:name w:val="323D0D5DB424418EBBAE461F1E4BF142"/>
  </w:style>
  <w:style w:type="paragraph" w:customStyle="1" w:styleId="53BEAF1237FA409BA3207853A5547F4A">
    <w:name w:val="53BEAF1237FA409BA3207853A5547F4A"/>
  </w:style>
  <w:style w:type="paragraph" w:customStyle="1" w:styleId="A540F7B6A7854640907C75DF0DCB9D0A">
    <w:name w:val="A540F7B6A7854640907C75DF0DCB9D0A"/>
  </w:style>
  <w:style w:type="paragraph" w:customStyle="1" w:styleId="BCF4F9B83A2D436998090ED0067F8E0F">
    <w:name w:val="BCF4F9B83A2D436998090ED0067F8E0F"/>
  </w:style>
  <w:style w:type="paragraph" w:customStyle="1" w:styleId="9961495CD9D44C7DB0326F8AB7926990">
    <w:name w:val="9961495CD9D44C7DB0326F8AB7926990"/>
  </w:style>
  <w:style w:type="paragraph" w:customStyle="1" w:styleId="81634644EAF14ADDBF746229C23D7AE0">
    <w:name w:val="81634644EAF14ADDBF746229C23D7AE0"/>
  </w:style>
  <w:style w:type="paragraph" w:customStyle="1" w:styleId="EF37B24BD4544F4BAC71B100A508D1C9">
    <w:name w:val="EF37B24BD4544F4BAC71B100A508D1C9"/>
    <w:rsid w:val="00A53D14"/>
  </w:style>
  <w:style w:type="paragraph" w:customStyle="1" w:styleId="A97A3135340F4EE4991ECED2867F81EB">
    <w:name w:val="A97A3135340F4EE4991ECED2867F81EB"/>
    <w:rsid w:val="00A53D14"/>
  </w:style>
  <w:style w:type="paragraph" w:customStyle="1" w:styleId="2E3C7A41064646F7BE7123487A3A9B0B">
    <w:name w:val="2E3C7A41064646F7BE7123487A3A9B0B"/>
    <w:rsid w:val="00A53D14"/>
  </w:style>
  <w:style w:type="paragraph" w:customStyle="1" w:styleId="CC1EDB3837EB4D3AAB692FDF88948C7A">
    <w:name w:val="CC1EDB3837EB4D3AAB692FDF88948C7A"/>
    <w:rsid w:val="00A53D14"/>
  </w:style>
  <w:style w:type="paragraph" w:customStyle="1" w:styleId="65782D04C7304E54993E7EEA5ADC57BB">
    <w:name w:val="65782D04C7304E54993E7EEA5ADC57BB"/>
    <w:rsid w:val="00A53D14"/>
  </w:style>
  <w:style w:type="paragraph" w:customStyle="1" w:styleId="B0DEA07E5C7A42ABABA91F0B4ADCD8E4">
    <w:name w:val="B0DEA07E5C7A42ABABA91F0B4ADCD8E4"/>
    <w:rsid w:val="00A53D14"/>
  </w:style>
  <w:style w:type="paragraph" w:customStyle="1" w:styleId="E742D49E2345462DA4D897C1B3CB9226">
    <w:name w:val="E742D49E2345462DA4D897C1B3CB9226"/>
    <w:rsid w:val="00A53D14"/>
  </w:style>
  <w:style w:type="paragraph" w:customStyle="1" w:styleId="237613F08439462C93D441AD0996649C">
    <w:name w:val="237613F08439462C93D441AD0996649C"/>
    <w:rsid w:val="00A53D14"/>
  </w:style>
  <w:style w:type="paragraph" w:customStyle="1" w:styleId="685101EE23214262A4FCD04B8A07DD7D">
    <w:name w:val="685101EE23214262A4FCD04B8A07DD7D"/>
    <w:rsid w:val="00A5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6BF6-15DB-4A8F-B982-B987307D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(Business design)</Template>
  <TotalTime>11372</TotalTime>
  <Pages>17</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c:creator>
  <cp:keywords/>
  <cp:lastModifiedBy>Allyson Denson</cp:lastModifiedBy>
  <cp:revision>37</cp:revision>
  <cp:lastPrinted>2021-11-30T18:29:00Z</cp:lastPrinted>
  <dcterms:created xsi:type="dcterms:W3CDTF">2021-11-30T18:27:00Z</dcterms:created>
  <dcterms:modified xsi:type="dcterms:W3CDTF">2021-12-08T17:39:00Z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